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2C" w:rsidRDefault="00070A2E">
      <w:pPr>
        <w:pStyle w:val="a4"/>
        <w:spacing w:line="500" w:lineRule="exact"/>
        <w:ind w:leftChars="0" w:left="0" w:right="-13"/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</w:t>
      </w:r>
    </w:p>
    <w:p w:rsidR="001C4E2C" w:rsidRDefault="00070A2E" w:rsidP="00070A2E">
      <w:pPr>
        <w:spacing w:afterLines="50" w:line="500" w:lineRule="exact"/>
        <w:ind w:rightChars="-6" w:right="-13" w:firstLine="357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理学院学生会委员职责</w:t>
      </w:r>
    </w:p>
    <w:p w:rsidR="001C4E2C" w:rsidRDefault="00070A2E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学生会主席及副主席</w:t>
      </w:r>
      <w:r>
        <w:rPr>
          <w:rFonts w:ascii="仿宋_GB2312" w:eastAsia="仿宋_GB2312" w:hint="eastAsia"/>
          <w:sz w:val="28"/>
          <w:szCs w:val="28"/>
        </w:rPr>
        <w:t>：（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）制定院学生会工作计划，进行学期工作总结；（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）组织召开院学生会常委会会议；（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）传达院党委、院团委及上级学生会精神，参加校院学生会主席列席会议，定期向校团委、院党委、院团委汇报工作；（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）指导、督促、协调学生会各职能部门开展工作</w:t>
      </w:r>
      <w:r>
        <w:rPr>
          <w:rFonts w:ascii="仿宋_GB2312" w:eastAsia="仿宋_GB2312" w:hint="eastAsia"/>
          <w:sz w:val="28"/>
          <w:szCs w:val="28"/>
        </w:rPr>
        <w:t>；（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副主席管理办公室工作。</w:t>
      </w:r>
    </w:p>
    <w:p w:rsidR="001C4E2C" w:rsidRDefault="00070A2E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体育部部长</w:t>
      </w:r>
      <w:r>
        <w:rPr>
          <w:rFonts w:ascii="仿宋_GB2312" w:eastAsia="仿宋_GB2312" w:hint="eastAsia"/>
          <w:sz w:val="28"/>
          <w:szCs w:val="28"/>
        </w:rPr>
        <w:t>：（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）组织各个季节的体育活动及各类体能培训，丰富课余生活；（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）指导组建院各球队、田径队、健美操队</w:t>
      </w:r>
      <w:r>
        <w:rPr>
          <w:rFonts w:ascii="仿宋_GB2312" w:eastAsia="仿宋_GB2312" w:hint="eastAsia"/>
          <w:sz w:val="28"/>
          <w:szCs w:val="28"/>
        </w:rPr>
        <w:t>等日常训练，协助开展活动；（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）做好校</w:t>
      </w:r>
      <w:r>
        <w:rPr>
          <w:rFonts w:ascii="仿宋_GB2312" w:eastAsia="仿宋_GB2312" w:hint="eastAsia"/>
          <w:sz w:val="28"/>
          <w:szCs w:val="28"/>
        </w:rPr>
        <w:t>运动会参赛工作；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）加强与兄弟学院体育部的交流和联系；（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）适当安排体育知识讲座和保健知识讲座；（6）配合校公共体育部做好本院学生体测工作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C4E2C" w:rsidRDefault="00070A2E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就业服务部部长</w:t>
      </w:r>
      <w:r>
        <w:rPr>
          <w:rFonts w:ascii="仿宋_GB2312" w:eastAsia="仿宋_GB2312" w:hint="eastAsia"/>
          <w:sz w:val="28"/>
          <w:szCs w:val="28"/>
        </w:rPr>
        <w:t>：（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）以培训服务、经验宣讲、信息提供、学长帮扶等活动为载体，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为全院学生提供就业指导</w:t>
      </w:r>
      <w:r>
        <w:rPr>
          <w:rFonts w:ascii="仿宋_GB2312" w:eastAsia="仿宋_GB2312" w:hint="eastAsia"/>
          <w:sz w:val="28"/>
          <w:szCs w:val="28"/>
        </w:rPr>
        <w:t>；（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）以信息收集、技能培训、政策宣讲、模拟招考等为载体和手段，提高我院学生的就业能力；（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）配合学院和学校完成有关就业方面的其他工作。</w:t>
      </w:r>
    </w:p>
    <w:p w:rsidR="001C4E2C" w:rsidRDefault="00070A2E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科技竞赛部部长</w:t>
      </w:r>
      <w:r>
        <w:rPr>
          <w:rFonts w:ascii="仿宋_GB2312" w:eastAsia="仿宋_GB2312" w:hint="eastAsia"/>
          <w:sz w:val="28"/>
          <w:szCs w:val="28"/>
        </w:rPr>
        <w:t>：（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）做好校内科普知识的宣传，举</w:t>
      </w:r>
      <w:r>
        <w:rPr>
          <w:rFonts w:ascii="仿宋_GB2312" w:eastAsia="仿宋_GB2312" w:hint="eastAsia"/>
          <w:sz w:val="28"/>
          <w:szCs w:val="28"/>
        </w:rPr>
        <w:t>办科普知识讲座、科技成果展览等活动；（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）组织参加省、市、校级各类创新创业竞赛和学生科研项目申报工作，如“挑战杯”“浙江省新苗人才计划”等；（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）负责专利申请的宣传和推广工作，管理“奇思妙想”专利申请小组。</w:t>
      </w:r>
      <w:bookmarkStart w:id="0" w:name="_GoBack"/>
      <w:bookmarkEnd w:id="0"/>
    </w:p>
    <w:p w:rsidR="001C4E2C" w:rsidRDefault="00070A2E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文化艺术部部长</w:t>
      </w:r>
      <w:r>
        <w:rPr>
          <w:rFonts w:ascii="仿宋_GB2312" w:eastAsia="仿宋_GB2312" w:hint="eastAsia"/>
          <w:sz w:val="28"/>
          <w:szCs w:val="28"/>
        </w:rPr>
        <w:t>：（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）选送或组织排演文艺节目，参加学校组织的各类文艺表演或文艺比赛；（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）结合当代大学生特点，组织开展各类具有我院特点的文化艺术活动，如迎新晚会，十佳歌手大赛，班级合唱比赛、班级朗诵比赛等。</w:t>
      </w:r>
    </w:p>
    <w:p w:rsidR="001C4E2C" w:rsidRDefault="00070A2E">
      <w:pPr>
        <w:adjustRightInd w:val="0"/>
        <w:snapToGrid w:val="0"/>
        <w:spacing w:line="500" w:lineRule="exact"/>
        <w:ind w:rightChars="-6" w:right="-13"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外联部部长</w:t>
      </w:r>
      <w:r>
        <w:rPr>
          <w:rFonts w:ascii="仿宋_GB2312" w:eastAsia="仿宋_GB2312" w:hint="eastAsia"/>
          <w:sz w:val="28"/>
          <w:szCs w:val="28"/>
        </w:rPr>
        <w:t>：（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）促进学生会与外界进行学术、文化、艺术、文娱等方面的交流；（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）与兄弟学校、学院</w:t>
      </w:r>
      <w:r>
        <w:rPr>
          <w:rFonts w:ascii="仿宋_GB2312" w:eastAsia="仿宋_GB2312" w:hint="eastAsia"/>
          <w:sz w:val="28"/>
          <w:szCs w:val="28"/>
        </w:rPr>
        <w:t>密切联系，把各兄弟院校成</w:t>
      </w:r>
      <w:r>
        <w:rPr>
          <w:rFonts w:ascii="仿宋_GB2312" w:eastAsia="仿宋_GB2312" w:hint="eastAsia"/>
          <w:sz w:val="28"/>
          <w:szCs w:val="28"/>
        </w:rPr>
        <w:lastRenderedPageBreak/>
        <w:t>功的管理经验和优秀的活动引进学生会，为其他各职能部门提供信息支持；（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）负责与一些校外企业单位的联系与合作，负责为学生会开展活动寻求商家赞助；（</w:t>
      </w:r>
      <w:r>
        <w:rPr>
          <w:rFonts w:ascii="仿宋_GB2312" w:eastAsia="仿宋_GB2312" w:hint="eastAsia"/>
          <w:sz w:val="28"/>
          <w:szCs w:val="28"/>
        </w:rPr>
        <w:t>4）发挥本部门特色，加强与其它部门的联系共同做</w:t>
      </w:r>
      <w:r>
        <w:rPr>
          <w:rFonts w:ascii="仿宋_GB2312" w:eastAsia="仿宋_GB2312" w:hint="eastAsia"/>
          <w:sz w:val="28"/>
          <w:szCs w:val="28"/>
        </w:rPr>
        <w:t>好学生会工作。</w:t>
      </w:r>
    </w:p>
    <w:p w:rsidR="001C4E2C" w:rsidRDefault="00070A2E">
      <w:pPr>
        <w:adjustRightInd w:val="0"/>
        <w:snapToGrid w:val="0"/>
        <w:spacing w:line="500" w:lineRule="exact"/>
        <w:ind w:rightChars="-6" w:right="-13" w:firstLineChars="196" w:firstLine="55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宣传部部长</w:t>
      </w:r>
      <w:r>
        <w:rPr>
          <w:rFonts w:ascii="仿宋_GB2312" w:eastAsia="仿宋_GB2312" w:hint="eastAsia"/>
          <w:sz w:val="28"/>
          <w:szCs w:val="28"/>
        </w:rPr>
        <w:t>：（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）做好活动前的海报、广告牌的宣传工作，规划设计活动场地；（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）加强与其他学院及校学生会宣传部的联系；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）扩大院学生会在校内外的影响；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）带领广大同学加强师范生综合技能的培养，通过组织书画赛等活动，丰富同学们的业余生活。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1C4E2C" w:rsidRDefault="00070A2E">
      <w:pPr>
        <w:adjustRightInd w:val="0"/>
        <w:snapToGrid w:val="0"/>
        <w:spacing w:line="500" w:lineRule="exact"/>
        <w:ind w:rightChars="-6" w:right="-13" w:firstLineChars="196" w:firstLine="55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学习部部长</w:t>
      </w:r>
      <w:r>
        <w:rPr>
          <w:rFonts w:ascii="仿宋_GB2312" w:eastAsia="仿宋_GB2312" w:hint="eastAsia"/>
          <w:sz w:val="28"/>
          <w:szCs w:val="28"/>
        </w:rPr>
        <w:t>：（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）协助学院做好学风建设工</w:t>
      </w:r>
      <w:r>
        <w:rPr>
          <w:rFonts w:ascii="仿宋_GB2312" w:eastAsia="仿宋_GB2312" w:hint="eastAsia"/>
          <w:sz w:val="28"/>
          <w:szCs w:val="28"/>
        </w:rPr>
        <w:t>作；（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组织各项知识技能竞赛类活动；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）协助学院各系开设主题讲座，开拓同学们的知识面，提高我院学生专业知识素养；（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）协助学院组织考研讲座，为同学们提供考研指导、帮辅；（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）负责理学院的早签到等日常活动。</w:t>
      </w:r>
    </w:p>
    <w:p w:rsidR="001C4E2C" w:rsidRDefault="00070A2E">
      <w:pPr>
        <w:adjustRightInd w:val="0"/>
        <w:snapToGrid w:val="0"/>
        <w:spacing w:line="500" w:lineRule="exact"/>
        <w:ind w:rightChars="-6" w:right="-13" w:firstLineChars="196" w:firstLine="55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生活服务部部长</w:t>
      </w:r>
      <w:r>
        <w:rPr>
          <w:rFonts w:ascii="仿宋_GB2312" w:eastAsia="仿宋_GB2312" w:hint="eastAsia"/>
          <w:sz w:val="28"/>
          <w:szCs w:val="28"/>
        </w:rPr>
        <w:t>：（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）加强学生会与各职能部门的联系与沟通；（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）负责全院学生寝室卫生的检查和监督，举办文明寝室建设活动，加强学院寝室文化建设；（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）帮助解决同学学习和生活中的实际问题，做好舆情收集、反馈工作；（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）负责学生会音响、话筒等硬件类设备调控；（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）学生会各类活动的后勤保障工作。</w:t>
      </w:r>
    </w:p>
    <w:p w:rsidR="001C4E2C" w:rsidRDefault="00070A2E">
      <w:pPr>
        <w:pStyle w:val="a3"/>
        <w:spacing w:line="500" w:lineRule="exact"/>
        <w:ind w:firstLineChars="196" w:firstLine="551"/>
        <w:rPr>
          <w:rFonts w:hAnsi="宋体" w:cs="宋体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新闻部部长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）负责学生会各类活动的宣传报道，及时开展广泛的新闻宣传工作；（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）在各类活动中做好照片拍摄及存档工作；（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）负责活动的视频拍摄以及制作；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）负责管理运营理学院学生会微信公众号（理学微生活）以及理学院学生会</w:t>
      </w:r>
      <w:r>
        <w:rPr>
          <w:rFonts w:ascii="仿宋_GB2312" w:eastAsia="仿宋_GB2312" w:hint="eastAsia"/>
          <w:color w:val="000000"/>
          <w:sz w:val="28"/>
          <w:szCs w:val="28"/>
        </w:rPr>
        <w:t>QQ</w:t>
      </w:r>
      <w:r>
        <w:rPr>
          <w:rFonts w:ascii="仿宋_GB2312" w:eastAsia="仿宋_GB2312" w:hint="eastAsia"/>
          <w:color w:val="000000"/>
          <w:sz w:val="28"/>
          <w:szCs w:val="28"/>
        </w:rPr>
        <w:t>账号。</w:t>
      </w:r>
    </w:p>
    <w:sectPr w:rsidR="001C4E2C" w:rsidSect="001C4E2C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2C7"/>
    <w:rsid w:val="00070A2E"/>
    <w:rsid w:val="0009497A"/>
    <w:rsid w:val="000E1664"/>
    <w:rsid w:val="00100BAA"/>
    <w:rsid w:val="0011420F"/>
    <w:rsid w:val="001368AE"/>
    <w:rsid w:val="0016591D"/>
    <w:rsid w:val="001666D3"/>
    <w:rsid w:val="001C4E2C"/>
    <w:rsid w:val="00242B69"/>
    <w:rsid w:val="002D7A4C"/>
    <w:rsid w:val="002E6448"/>
    <w:rsid w:val="00314BE6"/>
    <w:rsid w:val="003A5780"/>
    <w:rsid w:val="00483928"/>
    <w:rsid w:val="004C6BB0"/>
    <w:rsid w:val="004D6867"/>
    <w:rsid w:val="004E1F79"/>
    <w:rsid w:val="005642C7"/>
    <w:rsid w:val="00582A50"/>
    <w:rsid w:val="005E3FB9"/>
    <w:rsid w:val="00624323"/>
    <w:rsid w:val="006963A2"/>
    <w:rsid w:val="00755D9A"/>
    <w:rsid w:val="00766FEC"/>
    <w:rsid w:val="007815E0"/>
    <w:rsid w:val="00782F92"/>
    <w:rsid w:val="00784D0F"/>
    <w:rsid w:val="008F1B6D"/>
    <w:rsid w:val="009574B2"/>
    <w:rsid w:val="00A22900"/>
    <w:rsid w:val="00A37A22"/>
    <w:rsid w:val="00AC780F"/>
    <w:rsid w:val="00BC266C"/>
    <w:rsid w:val="00C05525"/>
    <w:rsid w:val="00C13C53"/>
    <w:rsid w:val="00D233E8"/>
    <w:rsid w:val="00D3553D"/>
    <w:rsid w:val="00DC008B"/>
    <w:rsid w:val="00DE6C92"/>
    <w:rsid w:val="00E16E24"/>
    <w:rsid w:val="00E47903"/>
    <w:rsid w:val="00E80E8C"/>
    <w:rsid w:val="00EA6E74"/>
    <w:rsid w:val="00EE61B0"/>
    <w:rsid w:val="00F11674"/>
    <w:rsid w:val="00FF32C2"/>
    <w:rsid w:val="54EB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2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C4E2C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qFormat/>
    <w:rsid w:val="001C4E2C"/>
    <w:pPr>
      <w:ind w:leftChars="2500" w:left="100"/>
    </w:pPr>
    <w:rPr>
      <w:rFonts w:ascii="隶书" w:eastAsia="隶书"/>
    </w:rPr>
  </w:style>
  <w:style w:type="paragraph" w:styleId="a5">
    <w:name w:val="Balloon Text"/>
    <w:basedOn w:val="a"/>
    <w:link w:val="Char1"/>
    <w:uiPriority w:val="99"/>
    <w:semiHidden/>
    <w:unhideWhenUsed/>
    <w:qFormat/>
    <w:rsid w:val="001C4E2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C4E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C4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1C4E2C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C4E2C"/>
    <w:rPr>
      <w:sz w:val="18"/>
      <w:szCs w:val="18"/>
    </w:rPr>
  </w:style>
  <w:style w:type="character" w:customStyle="1" w:styleId="Char0">
    <w:name w:val="日期 Char"/>
    <w:basedOn w:val="a0"/>
    <w:link w:val="a4"/>
    <w:qFormat/>
    <w:rsid w:val="001C4E2C"/>
    <w:rPr>
      <w:rFonts w:ascii="隶书" w:eastAsia="隶书" w:hAnsi="Times New Roman" w:cs="Times New Roman"/>
      <w:szCs w:val="24"/>
    </w:rPr>
  </w:style>
  <w:style w:type="character" w:customStyle="1" w:styleId="Char">
    <w:name w:val="纯文本 Char"/>
    <w:basedOn w:val="a0"/>
    <w:link w:val="a3"/>
    <w:qFormat/>
    <w:rsid w:val="001C4E2C"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C4E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yyh's</dc:creator>
  <cp:lastModifiedBy>Administrator</cp:lastModifiedBy>
  <cp:revision>15</cp:revision>
  <dcterms:created xsi:type="dcterms:W3CDTF">2017-03-30T01:13:00Z</dcterms:created>
  <dcterms:modified xsi:type="dcterms:W3CDTF">2018-04-12T07:57:00Z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