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17A" w:rsidRPr="00350A2D" w:rsidRDefault="00FB517A" w:rsidP="00FB517A">
      <w:pPr>
        <w:jc w:val="center"/>
        <w:outlineLvl w:val="0"/>
        <w:rPr>
          <w:b/>
          <w:bCs/>
          <w:sz w:val="36"/>
          <w:szCs w:val="36"/>
        </w:rPr>
      </w:pPr>
      <w:r w:rsidRPr="00350A2D">
        <w:rPr>
          <w:rFonts w:hint="eastAsia"/>
          <w:b/>
          <w:bCs/>
          <w:sz w:val="36"/>
          <w:szCs w:val="36"/>
        </w:rPr>
        <w:t>《</w:t>
      </w:r>
      <w:r>
        <w:rPr>
          <w:rFonts w:ascii="宋体" w:hAnsi="宋体" w:hint="eastAsia"/>
          <w:b/>
          <w:sz w:val="36"/>
          <w:szCs w:val="36"/>
        </w:rPr>
        <w:t>大学物理实验</w:t>
      </w:r>
      <w:r w:rsidRPr="00350A2D">
        <w:rPr>
          <w:rFonts w:hint="eastAsia"/>
          <w:b/>
          <w:bCs/>
          <w:sz w:val="36"/>
          <w:szCs w:val="36"/>
        </w:rPr>
        <w:t>》课程实验教学大纲</w:t>
      </w:r>
    </w:p>
    <w:p w:rsidR="00FB517A" w:rsidRPr="00350A2D" w:rsidRDefault="00FB517A" w:rsidP="00FB517A">
      <w:pPr>
        <w:jc w:val="center"/>
        <w:rPr>
          <w:b/>
          <w:bCs/>
          <w:sz w:val="24"/>
        </w:rPr>
      </w:pPr>
      <w:r w:rsidRPr="00350A2D">
        <w:rPr>
          <w:rFonts w:ascii="宋体" w:hAnsi="宋体" w:hint="eastAsia"/>
          <w:sz w:val="24"/>
        </w:rPr>
        <w:t>（英文名称</w:t>
      </w:r>
      <w:r>
        <w:rPr>
          <w:rFonts w:hint="eastAsia"/>
          <w:bCs/>
          <w:sz w:val="24"/>
        </w:rPr>
        <w:t>University Physics</w:t>
      </w:r>
      <w:r w:rsidR="00576EB8">
        <w:rPr>
          <w:rFonts w:hint="eastAsia"/>
          <w:bCs/>
          <w:sz w:val="24"/>
        </w:rPr>
        <w:t xml:space="preserve"> Experiment</w:t>
      </w:r>
      <w:r w:rsidRPr="00350A2D">
        <w:rPr>
          <w:rFonts w:ascii="宋体" w:hAnsi="宋体" w:hint="eastAsia"/>
          <w:sz w:val="24"/>
        </w:rPr>
        <w:t>）</w:t>
      </w:r>
    </w:p>
    <w:p w:rsidR="00FB517A" w:rsidRPr="00350A2D" w:rsidRDefault="00FB517A" w:rsidP="00FB517A">
      <w:pPr>
        <w:rPr>
          <w:b/>
          <w:bCs/>
          <w:sz w:val="24"/>
        </w:rPr>
      </w:pPr>
    </w:p>
    <w:p w:rsidR="00FB517A" w:rsidRPr="00350A2D" w:rsidRDefault="00FB517A" w:rsidP="00FB517A">
      <w:pPr>
        <w:jc w:val="center"/>
        <w:rPr>
          <w:bCs/>
          <w:sz w:val="24"/>
        </w:rPr>
      </w:pPr>
      <w:r w:rsidRPr="00350A2D">
        <w:rPr>
          <w:rFonts w:hint="eastAsia"/>
          <w:bCs/>
          <w:sz w:val="24"/>
        </w:rPr>
        <w:t>大纲主撰人：</w:t>
      </w:r>
      <w:r>
        <w:rPr>
          <w:rFonts w:hint="eastAsia"/>
          <w:bCs/>
          <w:sz w:val="24"/>
        </w:rPr>
        <w:t>叶全林</w:t>
      </w:r>
      <w:r w:rsidRPr="00350A2D">
        <w:rPr>
          <w:rFonts w:hint="eastAsia"/>
          <w:bCs/>
          <w:sz w:val="24"/>
        </w:rPr>
        <w:t xml:space="preserve">      </w:t>
      </w:r>
      <w:r w:rsidRPr="00350A2D">
        <w:rPr>
          <w:rFonts w:hint="eastAsia"/>
          <w:bCs/>
          <w:sz w:val="24"/>
        </w:rPr>
        <w:t>大纲审核人：</w:t>
      </w:r>
    </w:p>
    <w:p w:rsidR="00FB517A" w:rsidRPr="00350A2D" w:rsidRDefault="00FB517A" w:rsidP="00FB517A">
      <w:pPr>
        <w:jc w:val="center"/>
        <w:rPr>
          <w:bCs/>
          <w:sz w:val="24"/>
        </w:rPr>
      </w:pPr>
    </w:p>
    <w:p w:rsidR="00FB517A" w:rsidRPr="00350A2D" w:rsidRDefault="00FB517A" w:rsidP="00FB517A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350A2D">
        <w:rPr>
          <w:rFonts w:ascii="宋体" w:hAnsi="宋体" w:hint="eastAsia"/>
          <w:szCs w:val="21"/>
        </w:rPr>
        <w:t>【</w:t>
      </w:r>
      <w:r w:rsidRPr="00350A2D">
        <w:rPr>
          <w:rFonts w:hint="eastAsia"/>
          <w:b/>
        </w:rPr>
        <w:t>课程代码</w:t>
      </w:r>
      <w:r w:rsidRPr="00350A2D">
        <w:rPr>
          <w:rFonts w:ascii="宋体" w:hAnsi="宋体" w:hint="eastAsia"/>
          <w:szCs w:val="21"/>
        </w:rPr>
        <w:t>】</w:t>
      </w:r>
      <w:r w:rsidR="00DE51FE">
        <w:rPr>
          <w:rFonts w:ascii="宋体" w:hAnsi="宋体" w:hint="eastAsia"/>
          <w:szCs w:val="21"/>
        </w:rPr>
        <w:t xml:space="preserve">      </w:t>
      </w:r>
      <w:r w:rsidR="00576EB8">
        <w:rPr>
          <w:rFonts w:ascii="宋体" w:hAnsi="宋体" w:hint="eastAsia"/>
          <w:szCs w:val="21"/>
        </w:rPr>
        <w:t xml:space="preserve">               </w:t>
      </w:r>
      <w:r w:rsidRPr="00350A2D">
        <w:rPr>
          <w:rFonts w:ascii="宋体" w:hAnsi="宋体" w:hint="eastAsia"/>
          <w:szCs w:val="21"/>
        </w:rPr>
        <w:t xml:space="preserve">        【</w:t>
      </w:r>
      <w:r w:rsidRPr="00350A2D">
        <w:rPr>
          <w:rFonts w:ascii="宋体" w:hAnsi="宋体" w:hint="eastAsia"/>
          <w:b/>
          <w:szCs w:val="21"/>
        </w:rPr>
        <w:t>课程修习类型</w:t>
      </w:r>
      <w:r w:rsidRPr="00350A2D">
        <w:rPr>
          <w:rFonts w:ascii="宋体" w:hAnsi="宋体" w:hint="eastAsia"/>
          <w:szCs w:val="21"/>
        </w:rPr>
        <w:t>】</w:t>
      </w:r>
      <w:r w:rsidR="00576EB8">
        <w:rPr>
          <w:rFonts w:ascii="宋体" w:hAnsi="宋体" w:hint="eastAsia"/>
          <w:szCs w:val="21"/>
        </w:rPr>
        <w:t>必修</w:t>
      </w:r>
    </w:p>
    <w:p w:rsidR="00FB517A" w:rsidRPr="00576EB8" w:rsidRDefault="00FB517A" w:rsidP="00576EB8">
      <w:pPr>
        <w:spacing w:line="400" w:lineRule="exact"/>
        <w:ind w:firstLineChars="200" w:firstLine="420"/>
        <w:rPr>
          <w:rFonts w:ascii="宋体" w:hAnsi="宋体"/>
          <w:szCs w:val="21"/>
        </w:rPr>
      </w:pPr>
      <w:r w:rsidRPr="00350A2D">
        <w:rPr>
          <w:rFonts w:ascii="宋体" w:hAnsi="宋体" w:hint="eastAsia"/>
          <w:szCs w:val="21"/>
        </w:rPr>
        <w:t>【</w:t>
      </w:r>
      <w:r w:rsidRPr="00350A2D">
        <w:rPr>
          <w:rFonts w:hint="eastAsia"/>
          <w:b/>
        </w:rPr>
        <w:t>开课学院</w:t>
      </w:r>
      <w:r w:rsidRPr="00350A2D">
        <w:rPr>
          <w:rFonts w:ascii="宋体" w:hAnsi="宋体" w:hint="eastAsia"/>
          <w:szCs w:val="21"/>
        </w:rPr>
        <w:t>】</w:t>
      </w:r>
      <w:r w:rsidR="00576EB8">
        <w:rPr>
          <w:rFonts w:ascii="宋体" w:hAnsi="宋体" w:hint="eastAsia"/>
          <w:szCs w:val="21"/>
        </w:rPr>
        <w:t>理学院</w:t>
      </w:r>
      <w:r w:rsidRPr="00350A2D">
        <w:rPr>
          <w:rFonts w:ascii="宋体" w:hAnsi="宋体" w:hint="eastAsia"/>
          <w:szCs w:val="21"/>
        </w:rPr>
        <w:t xml:space="preserve">                       【</w:t>
      </w:r>
      <w:r w:rsidRPr="00350A2D">
        <w:rPr>
          <w:rFonts w:hint="eastAsia"/>
          <w:b/>
        </w:rPr>
        <w:t>适用专业</w:t>
      </w:r>
      <w:r w:rsidRPr="00350A2D">
        <w:rPr>
          <w:rFonts w:ascii="宋体" w:hAnsi="宋体" w:hint="eastAsia"/>
          <w:szCs w:val="21"/>
        </w:rPr>
        <w:t>】</w:t>
      </w:r>
      <w:r w:rsidR="00576EB8" w:rsidRPr="00576EB8">
        <w:rPr>
          <w:rFonts w:ascii="宋体" w:hAnsi="宋体" w:hint="eastAsia"/>
          <w:szCs w:val="21"/>
        </w:rPr>
        <w:t>理工类各专业</w:t>
      </w:r>
    </w:p>
    <w:p w:rsidR="00FB517A" w:rsidRPr="00350A2D" w:rsidRDefault="00FB517A" w:rsidP="00576EB8">
      <w:pPr>
        <w:spacing w:line="360" w:lineRule="auto"/>
        <w:ind w:leftChars="200" w:left="5985" w:hangingChars="2650" w:hanging="5565"/>
        <w:rPr>
          <w:rFonts w:ascii="宋体" w:hAnsi="宋体"/>
          <w:szCs w:val="21"/>
        </w:rPr>
      </w:pPr>
      <w:r w:rsidRPr="00350A2D">
        <w:rPr>
          <w:rFonts w:ascii="宋体" w:hAnsi="宋体" w:hint="eastAsia"/>
          <w:szCs w:val="21"/>
        </w:rPr>
        <w:t>【</w:t>
      </w:r>
      <w:r w:rsidRPr="00350A2D">
        <w:rPr>
          <w:rFonts w:hint="eastAsia"/>
          <w:b/>
        </w:rPr>
        <w:t>学分数</w:t>
      </w:r>
      <w:r w:rsidRPr="00350A2D">
        <w:rPr>
          <w:rFonts w:ascii="宋体" w:hAnsi="宋体" w:hint="eastAsia"/>
          <w:szCs w:val="21"/>
        </w:rPr>
        <w:t>】</w:t>
      </w:r>
      <w:r w:rsidR="00576EB8">
        <w:rPr>
          <w:rFonts w:ascii="宋体" w:hAnsi="宋体" w:hint="eastAsia"/>
          <w:szCs w:val="21"/>
        </w:rPr>
        <w:t xml:space="preserve"> 1</w:t>
      </w:r>
      <w:r w:rsidRPr="00350A2D">
        <w:rPr>
          <w:rFonts w:ascii="宋体" w:hAnsi="宋体" w:hint="eastAsia"/>
          <w:szCs w:val="21"/>
        </w:rPr>
        <w:t xml:space="preserve">                             【</w:t>
      </w:r>
      <w:r w:rsidRPr="00350A2D">
        <w:rPr>
          <w:rFonts w:hint="eastAsia"/>
          <w:b/>
        </w:rPr>
        <w:t>学时数</w:t>
      </w:r>
      <w:r w:rsidRPr="00350A2D">
        <w:rPr>
          <w:rFonts w:ascii="宋体" w:hAnsi="宋体" w:hint="eastAsia"/>
          <w:szCs w:val="21"/>
        </w:rPr>
        <w:t>】</w:t>
      </w:r>
      <w:r w:rsidR="00576EB8">
        <w:rPr>
          <w:rFonts w:ascii="宋体" w:hAnsi="宋体" w:hint="eastAsia"/>
          <w:szCs w:val="21"/>
        </w:rPr>
        <w:t>32</w:t>
      </w:r>
      <w:r w:rsidRPr="00350A2D">
        <w:rPr>
          <w:rFonts w:ascii="宋体" w:hAnsi="宋体" w:hint="eastAsia"/>
          <w:szCs w:val="21"/>
        </w:rPr>
        <w:t>（</w:t>
      </w:r>
      <w:r w:rsidR="00823844">
        <w:rPr>
          <w:rFonts w:ascii="宋体" w:hAnsi="宋体" w:hint="eastAsia"/>
          <w:szCs w:val="21"/>
        </w:rPr>
        <w:t>2</w:t>
      </w:r>
      <w:r w:rsidR="00576EB8">
        <w:rPr>
          <w:rFonts w:ascii="宋体" w:hAnsi="宋体" w:hint="eastAsia"/>
          <w:szCs w:val="21"/>
        </w:rPr>
        <w:t>/</w:t>
      </w:r>
      <w:r w:rsidR="00823844">
        <w:rPr>
          <w:rFonts w:ascii="宋体" w:hAnsi="宋体" w:hint="eastAsia"/>
          <w:szCs w:val="21"/>
        </w:rPr>
        <w:t>30</w:t>
      </w:r>
      <w:r w:rsidRPr="00350A2D">
        <w:rPr>
          <w:rFonts w:ascii="宋体" w:hAnsi="宋体" w:hint="eastAsia"/>
          <w:szCs w:val="21"/>
        </w:rPr>
        <w:t>）</w:t>
      </w:r>
    </w:p>
    <w:p w:rsidR="00FB517A" w:rsidRPr="00350A2D" w:rsidRDefault="00FB517A" w:rsidP="00FB517A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350A2D">
        <w:rPr>
          <w:rFonts w:ascii="宋体" w:hAnsi="宋体" w:hint="eastAsia"/>
          <w:szCs w:val="21"/>
        </w:rPr>
        <w:t>【</w:t>
      </w:r>
      <w:r w:rsidRPr="00350A2D">
        <w:rPr>
          <w:rFonts w:hint="eastAsia"/>
          <w:b/>
        </w:rPr>
        <w:t>建议修读学期</w:t>
      </w:r>
      <w:r w:rsidRPr="00350A2D">
        <w:rPr>
          <w:rFonts w:ascii="宋体" w:hAnsi="宋体" w:hint="eastAsia"/>
          <w:szCs w:val="21"/>
        </w:rPr>
        <w:t>】</w:t>
      </w:r>
      <w:r w:rsidR="00576EB8">
        <w:rPr>
          <w:rFonts w:ascii="宋体" w:hAnsi="宋体" w:hint="eastAsia"/>
          <w:szCs w:val="21"/>
        </w:rPr>
        <w:t>大一第二学期（一春）</w:t>
      </w:r>
      <w:r w:rsidRPr="00350A2D">
        <w:rPr>
          <w:rFonts w:ascii="宋体" w:hAnsi="宋体" w:hint="eastAsia"/>
          <w:szCs w:val="21"/>
        </w:rPr>
        <w:t xml:space="preserve">     【</w:t>
      </w:r>
      <w:r w:rsidRPr="00350A2D">
        <w:rPr>
          <w:rFonts w:hint="eastAsia"/>
          <w:b/>
          <w:szCs w:val="21"/>
        </w:rPr>
        <w:t>先修课程</w:t>
      </w:r>
      <w:r w:rsidRPr="00350A2D">
        <w:rPr>
          <w:rFonts w:ascii="宋体" w:hAnsi="宋体" w:hint="eastAsia"/>
          <w:szCs w:val="21"/>
        </w:rPr>
        <w:t>】</w:t>
      </w:r>
      <w:r w:rsidR="00576EB8">
        <w:rPr>
          <w:rFonts w:ascii="宋体" w:hAnsi="宋体" w:hint="eastAsia"/>
          <w:szCs w:val="21"/>
        </w:rPr>
        <w:t>大学物理</w:t>
      </w:r>
    </w:p>
    <w:p w:rsidR="00FB517A" w:rsidRPr="00350A2D" w:rsidRDefault="00FB517A" w:rsidP="00FB517A">
      <w:pPr>
        <w:ind w:firstLineChars="200" w:firstLine="422"/>
        <w:rPr>
          <w:b/>
          <w:bCs/>
          <w:szCs w:val="21"/>
        </w:rPr>
      </w:pPr>
    </w:p>
    <w:p w:rsidR="00FB517A" w:rsidRPr="00350A2D" w:rsidRDefault="00FB517A" w:rsidP="00FB517A">
      <w:pPr>
        <w:ind w:firstLineChars="200" w:firstLine="422"/>
        <w:rPr>
          <w:b/>
          <w:bCs/>
          <w:szCs w:val="21"/>
        </w:rPr>
      </w:pPr>
    </w:p>
    <w:p w:rsidR="00FB517A" w:rsidRPr="00C54245" w:rsidRDefault="00FB517A" w:rsidP="00FB517A">
      <w:pPr>
        <w:ind w:firstLineChars="200" w:firstLine="422"/>
        <w:rPr>
          <w:rFonts w:ascii="宋体" w:hAnsi="宋体"/>
          <w:b/>
          <w:bCs/>
          <w:szCs w:val="21"/>
        </w:rPr>
      </w:pPr>
      <w:r w:rsidRPr="00C54245">
        <w:rPr>
          <w:rFonts w:ascii="宋体" w:hAnsi="宋体" w:hint="eastAsia"/>
          <w:b/>
          <w:bCs/>
          <w:szCs w:val="21"/>
        </w:rPr>
        <w:t>一、课程简介</w:t>
      </w:r>
      <w:r w:rsidRPr="00CF07D3">
        <w:rPr>
          <w:rFonts w:ascii="宋体" w:hAnsi="宋体"/>
          <w:bCs/>
          <w:szCs w:val="21"/>
        </w:rPr>
        <w:t>(</w:t>
      </w:r>
      <w:r w:rsidRPr="00CF07D3">
        <w:rPr>
          <w:rFonts w:ascii="宋体" w:hAnsi="宋体" w:hint="eastAsia"/>
          <w:bCs/>
          <w:szCs w:val="21"/>
        </w:rPr>
        <w:t>中、英文</w:t>
      </w:r>
      <w:r w:rsidRPr="00CF07D3">
        <w:rPr>
          <w:rFonts w:ascii="宋体" w:hAnsi="宋体"/>
          <w:bCs/>
          <w:szCs w:val="21"/>
        </w:rPr>
        <w:t>)</w:t>
      </w:r>
      <w:r w:rsidRPr="00C54245">
        <w:rPr>
          <w:rFonts w:ascii="宋体" w:hAnsi="宋体"/>
          <w:b/>
          <w:bCs/>
          <w:szCs w:val="21"/>
        </w:rPr>
        <w:t xml:space="preserve"> </w:t>
      </w:r>
    </w:p>
    <w:p w:rsidR="00FB517A" w:rsidRDefault="00FB517A" w:rsidP="00FB517A">
      <w:pPr>
        <w:spacing w:line="360" w:lineRule="auto"/>
        <w:ind w:firstLineChars="200" w:firstLine="420"/>
        <w:rPr>
          <w:rFonts w:ascii="宋体" w:hAnsi="宋体"/>
          <w:b/>
          <w:szCs w:val="21"/>
        </w:rPr>
      </w:pPr>
      <w:r w:rsidRPr="00350A2D">
        <w:rPr>
          <w:rFonts w:ascii="宋体" w:hAnsi="宋体" w:hint="eastAsia"/>
          <w:szCs w:val="21"/>
        </w:rPr>
        <w:t>（包括课程的性质&lt;是专业平台课、专业基础课、专业核心课、专业选修课&gt;，课程主要内容和主要任务，课程在人才培养过程中的地位、作用等</w:t>
      </w:r>
      <w:r w:rsidRPr="00350A2D">
        <w:rPr>
          <w:rFonts w:ascii="宋体" w:hAnsi="宋体" w:hint="eastAsia"/>
          <w:b/>
          <w:szCs w:val="21"/>
        </w:rPr>
        <w:t>）</w:t>
      </w:r>
    </w:p>
    <w:p w:rsidR="001F7FD3" w:rsidRDefault="00D226B8" w:rsidP="001F7FD3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/>
          <w:kern w:val="0"/>
          <w:szCs w:val="21"/>
        </w:rPr>
      </w:pPr>
      <w:r>
        <w:rPr>
          <w:rFonts w:hint="eastAsia"/>
        </w:rPr>
        <w:t>《大学物理实验》</w:t>
      </w:r>
      <w:r w:rsidR="001F7FD3">
        <w:rPr>
          <w:rFonts w:hint="eastAsia"/>
        </w:rPr>
        <w:t>是</w:t>
      </w:r>
      <w:r w:rsidR="007636B0">
        <w:rPr>
          <w:rFonts w:hint="eastAsia"/>
        </w:rPr>
        <w:t>面向全校</w:t>
      </w:r>
      <w:r w:rsidR="001F7FD3">
        <w:rPr>
          <w:rFonts w:hint="eastAsia"/>
        </w:rPr>
        <w:t>理工科各专业</w:t>
      </w:r>
      <w:r w:rsidR="007636B0">
        <w:rPr>
          <w:rFonts w:hint="eastAsia"/>
        </w:rPr>
        <w:t>学生开设的</w:t>
      </w:r>
      <w:r w:rsidR="001F7FD3">
        <w:rPr>
          <w:rFonts w:hint="eastAsia"/>
        </w:rPr>
        <w:t>一门重要的</w:t>
      </w:r>
      <w:r>
        <w:rPr>
          <w:rFonts w:hint="eastAsia"/>
        </w:rPr>
        <w:t>专业</w:t>
      </w:r>
      <w:r w:rsidR="001F7FD3">
        <w:rPr>
          <w:rFonts w:hint="eastAsia"/>
        </w:rPr>
        <w:t>基础实验课程</w:t>
      </w:r>
      <w:r w:rsidR="001F7FD3">
        <w:rPr>
          <w:rFonts w:ascii="宋体" w:hint="eastAsia"/>
          <w:kern w:val="0"/>
          <w:szCs w:val="21"/>
        </w:rPr>
        <w:t>，它与大学物理理论课程</w:t>
      </w:r>
      <w:r>
        <w:rPr>
          <w:rFonts w:ascii="宋体" w:hint="eastAsia"/>
          <w:kern w:val="0"/>
          <w:szCs w:val="21"/>
        </w:rPr>
        <w:t>有</w:t>
      </w:r>
      <w:r w:rsidR="001F7FD3">
        <w:rPr>
          <w:rFonts w:ascii="宋体" w:hint="eastAsia"/>
          <w:kern w:val="0"/>
          <w:szCs w:val="21"/>
        </w:rPr>
        <w:t>紧密的联系。</w:t>
      </w:r>
      <w:r>
        <w:rPr>
          <w:rFonts w:hint="eastAsia"/>
          <w:color w:val="000000"/>
        </w:rPr>
        <w:t>本课程</w:t>
      </w:r>
      <w:r w:rsidR="00973909">
        <w:rPr>
          <w:rFonts w:hint="eastAsia"/>
          <w:color w:val="000000"/>
        </w:rPr>
        <w:t>内容</w:t>
      </w:r>
      <w:r>
        <w:rPr>
          <w:rFonts w:hint="eastAsia"/>
          <w:color w:val="000000"/>
        </w:rPr>
        <w:t>涉及与大学物理课程的力学、热学、电磁学、光学等内容相关的实验。</w:t>
      </w:r>
      <w:r w:rsidR="00973909">
        <w:rPr>
          <w:rFonts w:hint="eastAsia"/>
          <w:color w:val="000000"/>
        </w:rPr>
        <w:t>本</w:t>
      </w:r>
      <w:r w:rsidR="009016F7">
        <w:rPr>
          <w:rFonts w:hint="eastAsia"/>
          <w:color w:val="000000"/>
        </w:rPr>
        <w:t>课程将</w:t>
      </w:r>
      <w:r w:rsidR="001F7FD3">
        <w:rPr>
          <w:rFonts w:ascii="宋体" w:hint="eastAsia"/>
          <w:kern w:val="0"/>
          <w:szCs w:val="21"/>
        </w:rPr>
        <w:t>加深</w:t>
      </w:r>
      <w:r>
        <w:rPr>
          <w:rFonts w:ascii="宋体" w:hint="eastAsia"/>
          <w:kern w:val="0"/>
          <w:szCs w:val="21"/>
        </w:rPr>
        <w:t>学生</w:t>
      </w:r>
      <w:r w:rsidR="001F7FD3">
        <w:rPr>
          <w:rFonts w:ascii="宋体" w:hint="eastAsia"/>
          <w:kern w:val="0"/>
          <w:szCs w:val="21"/>
        </w:rPr>
        <w:t>对理论课知识的理解，更重要的是可使</w:t>
      </w:r>
      <w:r>
        <w:rPr>
          <w:rFonts w:ascii="宋体" w:hint="eastAsia"/>
          <w:kern w:val="0"/>
          <w:szCs w:val="21"/>
        </w:rPr>
        <w:t>学生</w:t>
      </w:r>
      <w:r w:rsidR="001F7FD3">
        <w:rPr>
          <w:rFonts w:ascii="宋体" w:hint="eastAsia"/>
          <w:kern w:val="0"/>
          <w:szCs w:val="21"/>
        </w:rPr>
        <w:t>获得基本的实验知识，在实验方法和实验技能诸方面得到较为系统、严格的训练</w:t>
      </w:r>
      <w:r>
        <w:rPr>
          <w:rFonts w:ascii="宋体" w:hint="eastAsia"/>
          <w:kern w:val="0"/>
          <w:szCs w:val="21"/>
        </w:rPr>
        <w:t>。</w:t>
      </w:r>
      <w:r w:rsidR="00973909">
        <w:rPr>
          <w:rFonts w:ascii="宋体" w:hint="eastAsia"/>
          <w:kern w:val="0"/>
          <w:szCs w:val="21"/>
        </w:rPr>
        <w:t>本课程进而能</w:t>
      </w:r>
      <w:r w:rsidRPr="00576EB8">
        <w:rPr>
          <w:rFonts w:ascii="宋体" w:hAnsi="宋体" w:hint="eastAsia"/>
          <w:szCs w:val="21"/>
        </w:rPr>
        <w:t>培养学生</w:t>
      </w:r>
      <w:r>
        <w:rPr>
          <w:rFonts w:ascii="宋体" w:hAnsi="宋体" w:hint="eastAsia"/>
          <w:szCs w:val="21"/>
        </w:rPr>
        <w:t>基本</w:t>
      </w:r>
      <w:r w:rsidRPr="00576EB8">
        <w:rPr>
          <w:rFonts w:ascii="宋体" w:hAnsi="宋体" w:hint="eastAsia"/>
          <w:szCs w:val="21"/>
        </w:rPr>
        <w:t>的实验能力、良好的实验习惯和严谨求实的科学</w:t>
      </w:r>
      <w:r w:rsidR="009016F7">
        <w:rPr>
          <w:rFonts w:ascii="宋体" w:hAnsi="宋体" w:hint="eastAsia"/>
          <w:szCs w:val="21"/>
        </w:rPr>
        <w:t>素养</w:t>
      </w:r>
      <w:r w:rsidRPr="00576EB8">
        <w:rPr>
          <w:rFonts w:ascii="宋体" w:hAnsi="宋体" w:hint="eastAsia"/>
          <w:szCs w:val="21"/>
        </w:rPr>
        <w:t>，为各专业学生学习后续课程和今后从事科技工作奠定良好基础。</w:t>
      </w:r>
    </w:p>
    <w:p w:rsidR="009016F7" w:rsidRDefault="00802477" w:rsidP="0080247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University P</w:t>
      </w:r>
      <w:r w:rsidRPr="00802477">
        <w:rPr>
          <w:sz w:val="24"/>
        </w:rPr>
        <w:t xml:space="preserve">hysics </w:t>
      </w:r>
      <w:r>
        <w:rPr>
          <w:rFonts w:hint="eastAsia"/>
          <w:sz w:val="24"/>
        </w:rPr>
        <w:t>E</w:t>
      </w:r>
      <w:r w:rsidRPr="00802477">
        <w:rPr>
          <w:sz w:val="24"/>
        </w:rPr>
        <w:t>xperiment is an important basic course for students majoring in science and engineering, which is closely related to the</w:t>
      </w:r>
      <w:r w:rsidR="005446EC">
        <w:rPr>
          <w:rFonts w:hint="eastAsia"/>
          <w:sz w:val="24"/>
        </w:rPr>
        <w:t xml:space="preserve"> theoretical</w:t>
      </w:r>
      <w:r w:rsidRPr="00802477">
        <w:rPr>
          <w:sz w:val="24"/>
        </w:rPr>
        <w:t xml:space="preserve"> course of </w:t>
      </w:r>
      <w:r>
        <w:rPr>
          <w:rFonts w:hint="eastAsia"/>
          <w:sz w:val="24"/>
        </w:rPr>
        <w:t>U</w:t>
      </w:r>
      <w:r w:rsidRPr="00802477">
        <w:rPr>
          <w:sz w:val="24"/>
        </w:rPr>
        <w:t xml:space="preserve">niversity </w:t>
      </w:r>
      <w:r>
        <w:rPr>
          <w:rFonts w:hint="eastAsia"/>
          <w:sz w:val="24"/>
        </w:rPr>
        <w:t>P</w:t>
      </w:r>
      <w:r w:rsidRPr="00802477">
        <w:rPr>
          <w:sz w:val="24"/>
        </w:rPr>
        <w:t xml:space="preserve">hysics. This course </w:t>
      </w:r>
      <w:r>
        <w:rPr>
          <w:rFonts w:hint="eastAsia"/>
          <w:sz w:val="24"/>
        </w:rPr>
        <w:t>contains experiments</w:t>
      </w:r>
      <w:r w:rsidRPr="00802477">
        <w:rPr>
          <w:sz w:val="24"/>
        </w:rPr>
        <w:t xml:space="preserve"> related to </w:t>
      </w:r>
      <w:r w:rsidR="00E27593">
        <w:rPr>
          <w:rFonts w:hint="eastAsia"/>
          <w:sz w:val="24"/>
        </w:rPr>
        <w:t xml:space="preserve">mechanics, </w:t>
      </w:r>
      <w:r w:rsidR="00E27593">
        <w:rPr>
          <w:sz w:val="24"/>
        </w:rPr>
        <w:t xml:space="preserve">thermal </w:t>
      </w:r>
      <w:r w:rsidRPr="00802477">
        <w:rPr>
          <w:sz w:val="24"/>
        </w:rPr>
        <w:t xml:space="preserve">physics, </w:t>
      </w:r>
      <w:r w:rsidR="00E27593">
        <w:rPr>
          <w:sz w:val="24"/>
        </w:rPr>
        <w:t>electromagneti</w:t>
      </w:r>
      <w:r w:rsidR="00E27593">
        <w:rPr>
          <w:rFonts w:hint="eastAsia"/>
          <w:sz w:val="24"/>
        </w:rPr>
        <w:t>sm</w:t>
      </w:r>
      <w:r w:rsidRPr="00802477">
        <w:rPr>
          <w:sz w:val="24"/>
        </w:rPr>
        <w:t>, optics and so on. Through the</w:t>
      </w:r>
      <w:r w:rsidR="00E27593">
        <w:rPr>
          <w:rFonts w:hint="eastAsia"/>
          <w:sz w:val="24"/>
        </w:rPr>
        <w:t xml:space="preserve"> study of this</w:t>
      </w:r>
      <w:r w:rsidRPr="00802477">
        <w:rPr>
          <w:sz w:val="24"/>
        </w:rPr>
        <w:t xml:space="preserve"> course, students can </w:t>
      </w:r>
      <w:r w:rsidR="005446EC">
        <w:rPr>
          <w:rFonts w:hint="eastAsia"/>
          <w:sz w:val="24"/>
        </w:rPr>
        <w:t>strengthen their</w:t>
      </w:r>
      <w:r w:rsidRPr="00802477">
        <w:rPr>
          <w:sz w:val="24"/>
        </w:rPr>
        <w:t xml:space="preserve"> understanding </w:t>
      </w:r>
      <w:r w:rsidR="005446EC">
        <w:rPr>
          <w:rFonts w:hint="eastAsia"/>
          <w:sz w:val="24"/>
        </w:rPr>
        <w:t>to</w:t>
      </w:r>
      <w:r w:rsidR="005446EC">
        <w:rPr>
          <w:sz w:val="24"/>
        </w:rPr>
        <w:t xml:space="preserve"> the theoretical course</w:t>
      </w:r>
      <w:r w:rsidR="005446EC">
        <w:rPr>
          <w:rFonts w:hint="eastAsia"/>
          <w:sz w:val="24"/>
        </w:rPr>
        <w:t>.</w:t>
      </w:r>
      <w:r w:rsidRPr="00802477">
        <w:rPr>
          <w:sz w:val="24"/>
        </w:rPr>
        <w:t xml:space="preserve"> </w:t>
      </w:r>
      <w:r w:rsidR="005446EC">
        <w:rPr>
          <w:rFonts w:hint="eastAsia"/>
          <w:sz w:val="24"/>
        </w:rPr>
        <w:t>M</w:t>
      </w:r>
      <w:r w:rsidRPr="00802477">
        <w:rPr>
          <w:sz w:val="24"/>
        </w:rPr>
        <w:t>ore important</w:t>
      </w:r>
      <w:r w:rsidR="005446EC">
        <w:rPr>
          <w:rFonts w:hint="eastAsia"/>
          <w:sz w:val="24"/>
        </w:rPr>
        <w:t xml:space="preserve">ly, students can obtain </w:t>
      </w:r>
      <w:r w:rsidRPr="00802477">
        <w:rPr>
          <w:sz w:val="24"/>
        </w:rPr>
        <w:t>the basic knowledge</w:t>
      </w:r>
      <w:r w:rsidR="005446EC">
        <w:rPr>
          <w:rFonts w:hint="eastAsia"/>
          <w:sz w:val="24"/>
        </w:rPr>
        <w:t xml:space="preserve"> of experiment</w:t>
      </w:r>
      <w:r w:rsidRPr="00802477">
        <w:rPr>
          <w:sz w:val="24"/>
        </w:rPr>
        <w:t>,</w:t>
      </w:r>
      <w:r w:rsidR="005446EC">
        <w:rPr>
          <w:rFonts w:hint="eastAsia"/>
          <w:sz w:val="24"/>
        </w:rPr>
        <w:t xml:space="preserve"> and</w:t>
      </w:r>
      <w:r w:rsidRPr="00802477">
        <w:rPr>
          <w:sz w:val="24"/>
        </w:rPr>
        <w:t xml:space="preserve"> get more systematic and rigorous training in experimental methods and skills etc..</w:t>
      </w:r>
      <w:r w:rsidR="00BB59A9">
        <w:rPr>
          <w:rFonts w:hint="eastAsia"/>
          <w:sz w:val="24"/>
        </w:rPr>
        <w:t xml:space="preserve"> This course will further </w:t>
      </w:r>
      <w:r w:rsidRPr="00802477">
        <w:rPr>
          <w:sz w:val="24"/>
        </w:rPr>
        <w:t xml:space="preserve">cultivate students' basic experimental ability, good experimental habits and rigorous </w:t>
      </w:r>
      <w:r w:rsidR="009016F7" w:rsidRPr="009016F7">
        <w:rPr>
          <w:sz w:val="24"/>
        </w:rPr>
        <w:t>truth-seeking</w:t>
      </w:r>
      <w:r w:rsidR="009016F7">
        <w:rPr>
          <w:rFonts w:hint="eastAsia"/>
          <w:sz w:val="24"/>
        </w:rPr>
        <w:t xml:space="preserve"> </w:t>
      </w:r>
      <w:r w:rsidRPr="00802477">
        <w:rPr>
          <w:sz w:val="24"/>
        </w:rPr>
        <w:t xml:space="preserve">scientific style, </w:t>
      </w:r>
      <w:r w:rsidR="009016F7">
        <w:rPr>
          <w:rFonts w:hint="eastAsia"/>
          <w:sz w:val="24"/>
        </w:rPr>
        <w:t xml:space="preserve">which will lay a good foundation </w:t>
      </w:r>
      <w:r w:rsidRPr="00802477">
        <w:rPr>
          <w:sz w:val="24"/>
        </w:rPr>
        <w:t xml:space="preserve">for the students to learn the follow-up courses and </w:t>
      </w:r>
      <w:r w:rsidR="009016F7">
        <w:rPr>
          <w:rFonts w:hint="eastAsia"/>
          <w:sz w:val="24"/>
        </w:rPr>
        <w:t>to</w:t>
      </w:r>
      <w:r w:rsidRPr="00802477">
        <w:rPr>
          <w:sz w:val="24"/>
        </w:rPr>
        <w:t xml:space="preserve"> work in science and technology </w:t>
      </w:r>
      <w:r w:rsidR="009016F7">
        <w:rPr>
          <w:rFonts w:hint="eastAsia"/>
          <w:sz w:val="24"/>
        </w:rPr>
        <w:t>in the future.</w:t>
      </w:r>
    </w:p>
    <w:p w:rsidR="00973909" w:rsidRDefault="00973909" w:rsidP="00802477">
      <w:pPr>
        <w:spacing w:line="360" w:lineRule="auto"/>
        <w:ind w:firstLineChars="200" w:firstLine="480"/>
        <w:rPr>
          <w:sz w:val="24"/>
        </w:rPr>
      </w:pPr>
    </w:p>
    <w:p w:rsidR="00FB517A" w:rsidRPr="00916BE3" w:rsidRDefault="00FB517A" w:rsidP="009016F7">
      <w:pPr>
        <w:spacing w:line="360" w:lineRule="auto"/>
        <w:ind w:firstLineChars="200" w:firstLine="422"/>
        <w:rPr>
          <w:rFonts w:ascii="宋体" w:hAnsi="宋体"/>
          <w:b/>
          <w:szCs w:val="21"/>
        </w:rPr>
      </w:pPr>
      <w:r w:rsidRPr="00350A2D">
        <w:rPr>
          <w:rFonts w:hint="eastAsia"/>
          <w:b/>
          <w:bCs/>
          <w:szCs w:val="21"/>
        </w:rPr>
        <w:lastRenderedPageBreak/>
        <w:t>二、实验教学</w:t>
      </w:r>
      <w:r>
        <w:rPr>
          <w:rFonts w:hint="eastAsia"/>
          <w:b/>
          <w:bCs/>
          <w:szCs w:val="21"/>
        </w:rPr>
        <w:t>目标</w:t>
      </w:r>
      <w:r w:rsidRPr="00350A2D">
        <w:rPr>
          <w:rFonts w:hint="eastAsia"/>
          <w:b/>
          <w:bCs/>
          <w:szCs w:val="21"/>
        </w:rPr>
        <w:t>与基本要求</w:t>
      </w:r>
    </w:p>
    <w:p w:rsidR="00FB517A" w:rsidRDefault="00FB517A" w:rsidP="00FB517A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1F4933">
        <w:rPr>
          <w:rFonts w:ascii="宋体" w:hAnsi="宋体" w:hint="eastAsia"/>
          <w:szCs w:val="21"/>
        </w:rPr>
        <w:t>（通过实验&lt;实践&gt;课程教学，使学生在知识、能力和素质等方面应达到的教学目标，要求与专业人才培养目标和培养规格相衔接）</w:t>
      </w:r>
    </w:p>
    <w:p w:rsidR="00973909" w:rsidRDefault="00973909" w:rsidP="00973909">
      <w:pPr>
        <w:spacing w:line="360" w:lineRule="auto"/>
        <w:ind w:firstLineChars="350" w:firstLine="73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本课程的教学目标：</w:t>
      </w:r>
    </w:p>
    <w:p w:rsidR="00973909" w:rsidRPr="00973909" w:rsidRDefault="00973909" w:rsidP="00973909">
      <w:pPr>
        <w:autoSpaceDE w:val="0"/>
        <w:autoSpaceDN w:val="0"/>
        <w:adjustRightInd w:val="0"/>
        <w:spacing w:line="360" w:lineRule="auto"/>
        <w:ind w:firstLineChars="300" w:firstLine="630"/>
        <w:jc w:val="left"/>
        <w:rPr>
          <w:rFonts w:ascii="宋体" w:hAnsi="宋体"/>
          <w:szCs w:val="21"/>
        </w:rPr>
      </w:pPr>
      <w:r w:rsidRPr="00973909">
        <w:rPr>
          <w:rFonts w:ascii="宋体" w:hAnsi="宋体" w:hint="eastAsia"/>
          <w:szCs w:val="21"/>
        </w:rPr>
        <w:t>（</w:t>
      </w:r>
      <w:r w:rsidRPr="00973909">
        <w:rPr>
          <w:rFonts w:ascii="宋体" w:hAnsi="宋体"/>
          <w:szCs w:val="21"/>
        </w:rPr>
        <w:t>1</w:t>
      </w:r>
      <w:r w:rsidRPr="00973909">
        <w:rPr>
          <w:rFonts w:ascii="宋体" w:hAnsi="宋体" w:hint="eastAsia"/>
          <w:szCs w:val="21"/>
        </w:rPr>
        <w:t>）通过对实验现象的观察、分析和对物理量的测量，使学生进一步掌握物理实验的“基本知识，基本方法和基本技能”；并能运用物理学原理和物理实验方法来研究物理现象和规律，加深对物理学原理的理解。</w:t>
      </w:r>
    </w:p>
    <w:p w:rsidR="00973909" w:rsidRPr="00973909" w:rsidRDefault="00973909" w:rsidP="00973909">
      <w:pPr>
        <w:autoSpaceDE w:val="0"/>
        <w:autoSpaceDN w:val="0"/>
        <w:adjustRightInd w:val="0"/>
        <w:spacing w:line="360" w:lineRule="auto"/>
        <w:ind w:firstLineChars="250" w:firstLine="525"/>
        <w:jc w:val="left"/>
        <w:rPr>
          <w:rFonts w:ascii="宋体" w:hAnsi="宋体"/>
          <w:szCs w:val="21"/>
        </w:rPr>
      </w:pPr>
      <w:r w:rsidRPr="00973909">
        <w:rPr>
          <w:rFonts w:ascii="宋体" w:hAnsi="宋体" w:hint="eastAsia"/>
          <w:szCs w:val="21"/>
        </w:rPr>
        <w:t>（</w:t>
      </w:r>
      <w:r w:rsidRPr="00973909">
        <w:rPr>
          <w:rFonts w:ascii="宋体" w:hAnsi="宋体"/>
          <w:szCs w:val="21"/>
        </w:rPr>
        <w:t>2</w:t>
      </w:r>
      <w:r w:rsidRPr="00973909">
        <w:rPr>
          <w:rFonts w:ascii="宋体" w:hAnsi="宋体" w:hint="eastAsia"/>
          <w:szCs w:val="21"/>
        </w:rPr>
        <w:t>）培养与提高学生从事科学实验的素质。其中包括：理论联系实际和实事求是的科学作风；严肃认真的工作态度；不怕困难，主动进取的探索精神；遵守操作规程，爱护公共财物的优良品德；以及在实验过程中相互协作，共同探索的团队合作精神。</w:t>
      </w:r>
    </w:p>
    <w:p w:rsidR="00973909" w:rsidRPr="00973909" w:rsidRDefault="00973909" w:rsidP="00973909">
      <w:pPr>
        <w:autoSpaceDE w:val="0"/>
        <w:autoSpaceDN w:val="0"/>
        <w:adjustRightInd w:val="0"/>
        <w:spacing w:line="360" w:lineRule="auto"/>
        <w:ind w:firstLineChars="250" w:firstLine="525"/>
        <w:jc w:val="left"/>
        <w:rPr>
          <w:rFonts w:ascii="宋体" w:hAnsi="宋体"/>
          <w:szCs w:val="21"/>
        </w:rPr>
      </w:pPr>
      <w:r w:rsidRPr="00973909">
        <w:rPr>
          <w:rFonts w:ascii="宋体" w:hAnsi="宋体" w:hint="eastAsia"/>
          <w:szCs w:val="21"/>
        </w:rPr>
        <w:t>（</w:t>
      </w:r>
      <w:r w:rsidRPr="00973909">
        <w:rPr>
          <w:rFonts w:ascii="宋体" w:hAnsi="宋体"/>
          <w:szCs w:val="21"/>
        </w:rPr>
        <w:t>3</w:t>
      </w:r>
      <w:r w:rsidRPr="00973909">
        <w:rPr>
          <w:rFonts w:ascii="宋体" w:hAnsi="宋体" w:hint="eastAsia"/>
          <w:szCs w:val="21"/>
        </w:rPr>
        <w:t>）培养学生进行综合实验、设计</w:t>
      </w:r>
      <w:r w:rsidR="00CA1ED3">
        <w:rPr>
          <w:rFonts w:ascii="宋体" w:hAnsi="宋体" w:hint="eastAsia"/>
          <w:szCs w:val="21"/>
        </w:rPr>
        <w:t>研究</w:t>
      </w:r>
      <w:r w:rsidRPr="00973909">
        <w:rPr>
          <w:rFonts w:ascii="宋体" w:hAnsi="宋体" w:hint="eastAsia"/>
          <w:szCs w:val="21"/>
        </w:rPr>
        <w:t>实验的能力，以及自主学习和科学研究的能力，提高学生的创新素质。</w:t>
      </w:r>
    </w:p>
    <w:p w:rsidR="00973909" w:rsidRPr="00973909" w:rsidRDefault="00CA1ED3" w:rsidP="00A26386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本课程的基本要求：</w:t>
      </w:r>
    </w:p>
    <w:p w:rsidR="00CA1ED3" w:rsidRPr="0064543F" w:rsidRDefault="00CA1ED3" w:rsidP="00A26386">
      <w:pPr>
        <w:adjustRightInd w:val="0"/>
        <w:snapToGrid w:val="0"/>
        <w:spacing w:line="360" w:lineRule="auto"/>
        <w:ind w:firstLineChars="232" w:firstLine="487"/>
        <w:jc w:val="left"/>
        <w:rPr>
          <w:rFonts w:ascii="宋体" w:hAnsi="宋体"/>
          <w:szCs w:val="21"/>
        </w:rPr>
      </w:pPr>
      <w:r w:rsidRPr="0064543F">
        <w:rPr>
          <w:rFonts w:ascii="宋体" w:hAnsi="宋体" w:hint="eastAsia"/>
          <w:szCs w:val="21"/>
        </w:rPr>
        <w:t>1、做实验前，学生必须做好预习（包括实验目的、实验原理、</w:t>
      </w:r>
      <w:r w:rsidR="0064543F">
        <w:rPr>
          <w:rFonts w:ascii="宋体" w:hAnsi="宋体" w:hint="eastAsia"/>
          <w:szCs w:val="21"/>
        </w:rPr>
        <w:t>实验内容等），并准备好</w:t>
      </w:r>
      <w:r w:rsidRPr="0064543F">
        <w:rPr>
          <w:rFonts w:ascii="宋体" w:hAnsi="宋体" w:hint="eastAsia"/>
          <w:szCs w:val="21"/>
        </w:rPr>
        <w:t>测量数据表格等。</w:t>
      </w:r>
    </w:p>
    <w:p w:rsidR="00CA1ED3" w:rsidRPr="0064543F" w:rsidRDefault="00CA1ED3" w:rsidP="00A26386">
      <w:pPr>
        <w:adjustRightInd w:val="0"/>
        <w:snapToGrid w:val="0"/>
        <w:spacing w:line="360" w:lineRule="auto"/>
        <w:ind w:firstLineChars="232" w:firstLine="487"/>
        <w:jc w:val="left"/>
        <w:rPr>
          <w:rFonts w:ascii="宋体" w:hAnsi="宋体"/>
          <w:szCs w:val="21"/>
        </w:rPr>
      </w:pPr>
      <w:r w:rsidRPr="0064543F">
        <w:rPr>
          <w:rFonts w:ascii="宋体" w:hAnsi="宋体" w:hint="eastAsia"/>
          <w:szCs w:val="21"/>
        </w:rPr>
        <w:t>2、学生在</w:t>
      </w:r>
      <w:r w:rsidR="0064543F">
        <w:rPr>
          <w:rFonts w:ascii="宋体" w:hAnsi="宋体" w:hint="eastAsia"/>
          <w:szCs w:val="21"/>
        </w:rPr>
        <w:t>任课教师的指导下进行实验。</w:t>
      </w:r>
      <w:r w:rsidRPr="0064543F">
        <w:rPr>
          <w:rFonts w:ascii="宋体" w:hAnsi="宋体" w:hint="eastAsia"/>
          <w:szCs w:val="21"/>
        </w:rPr>
        <w:t>每次实验前，任课教师要向学生介绍该实验所配置仪器的使用方法，实验测量的要点及注意事项。</w:t>
      </w:r>
    </w:p>
    <w:p w:rsidR="00CA1ED3" w:rsidRPr="0064543F" w:rsidRDefault="00CA1ED3" w:rsidP="00A26386">
      <w:pPr>
        <w:adjustRightInd w:val="0"/>
        <w:snapToGrid w:val="0"/>
        <w:spacing w:line="360" w:lineRule="auto"/>
        <w:ind w:firstLineChars="232" w:firstLine="487"/>
        <w:jc w:val="left"/>
        <w:rPr>
          <w:rFonts w:ascii="宋体" w:hAnsi="宋体"/>
          <w:szCs w:val="21"/>
        </w:rPr>
      </w:pPr>
      <w:r w:rsidRPr="0064543F">
        <w:rPr>
          <w:rFonts w:ascii="宋体" w:hAnsi="宋体" w:hint="eastAsia"/>
          <w:szCs w:val="21"/>
        </w:rPr>
        <w:t>3、实验中</w:t>
      </w:r>
      <w:r w:rsidR="0064543F">
        <w:rPr>
          <w:rFonts w:ascii="宋体" w:hAnsi="宋体" w:hint="eastAsia"/>
          <w:szCs w:val="21"/>
        </w:rPr>
        <w:t>分组独立</w:t>
      </w:r>
      <w:r w:rsidRPr="0064543F">
        <w:rPr>
          <w:rFonts w:ascii="宋体" w:hAnsi="宋体" w:hint="eastAsia"/>
          <w:szCs w:val="21"/>
        </w:rPr>
        <w:t>完成实验操作，如实记录实验数据</w:t>
      </w:r>
      <w:r w:rsidR="0064543F">
        <w:rPr>
          <w:rFonts w:ascii="宋体" w:hAnsi="宋体" w:hint="eastAsia"/>
          <w:szCs w:val="21"/>
        </w:rPr>
        <w:t>；</w:t>
      </w:r>
      <w:r w:rsidRPr="0064543F">
        <w:rPr>
          <w:rFonts w:ascii="宋体" w:hAnsi="宋体" w:hint="eastAsia"/>
          <w:szCs w:val="21"/>
        </w:rPr>
        <w:t>实验完毕，将实验记录交教师审核签名，整理好实验仪器，方能离开实验室。</w:t>
      </w:r>
    </w:p>
    <w:p w:rsidR="00CA1ED3" w:rsidRPr="0064543F" w:rsidRDefault="00CA1ED3" w:rsidP="00A26386">
      <w:pPr>
        <w:adjustRightInd w:val="0"/>
        <w:snapToGrid w:val="0"/>
        <w:spacing w:line="360" w:lineRule="auto"/>
        <w:ind w:firstLineChars="232" w:firstLine="487"/>
        <w:jc w:val="left"/>
        <w:rPr>
          <w:rFonts w:ascii="宋体" w:hAnsi="宋体"/>
          <w:szCs w:val="21"/>
        </w:rPr>
      </w:pPr>
      <w:r w:rsidRPr="0064543F">
        <w:rPr>
          <w:rFonts w:ascii="宋体" w:hAnsi="宋体" w:hint="eastAsia"/>
          <w:szCs w:val="21"/>
        </w:rPr>
        <w:t>4、学生应按要求认真撰写实验报告，独立完成。报告要按时上交，报告后面要附上有教师签名的数据记录原稿。教师要认真批改学生实验报告，并做好成绩记录。</w:t>
      </w:r>
    </w:p>
    <w:p w:rsidR="001F7FD3" w:rsidRPr="001F7FD3" w:rsidRDefault="00CA1ED3" w:rsidP="00A26386">
      <w:pPr>
        <w:adjustRightInd w:val="0"/>
        <w:snapToGrid w:val="0"/>
        <w:spacing w:line="360" w:lineRule="auto"/>
        <w:ind w:firstLineChars="232" w:firstLine="487"/>
        <w:jc w:val="left"/>
        <w:rPr>
          <w:rFonts w:ascii="宋体" w:hAnsi="宋体"/>
          <w:szCs w:val="21"/>
        </w:rPr>
      </w:pPr>
      <w:r w:rsidRPr="0064543F">
        <w:rPr>
          <w:rFonts w:ascii="宋体" w:hAnsi="宋体" w:hint="eastAsia"/>
          <w:szCs w:val="21"/>
        </w:rPr>
        <w:t>5、任课教师要了解学生的实验动手情况，</w:t>
      </w:r>
      <w:r w:rsidR="0064543F">
        <w:rPr>
          <w:rFonts w:ascii="宋体" w:hAnsi="宋体" w:hint="eastAsia"/>
          <w:szCs w:val="21"/>
        </w:rPr>
        <w:t>对实验中遇到的问题，需</w:t>
      </w:r>
      <w:r w:rsidR="0064543F" w:rsidRPr="00576EB8">
        <w:rPr>
          <w:rFonts w:ascii="宋体" w:hAnsi="宋体" w:hint="eastAsia"/>
          <w:szCs w:val="21"/>
        </w:rPr>
        <w:t>引导学生</w:t>
      </w:r>
      <w:r w:rsidR="0064543F">
        <w:rPr>
          <w:rFonts w:ascii="宋体" w:hAnsi="宋体" w:hint="eastAsia"/>
          <w:szCs w:val="21"/>
        </w:rPr>
        <w:t>去观察</w:t>
      </w:r>
      <w:r w:rsidR="0064543F" w:rsidRPr="00576EB8">
        <w:rPr>
          <w:rFonts w:ascii="宋体" w:hAnsi="宋体" w:hint="eastAsia"/>
          <w:szCs w:val="21"/>
        </w:rPr>
        <w:t>、</w:t>
      </w:r>
      <w:r w:rsidR="0064543F">
        <w:rPr>
          <w:rFonts w:ascii="宋体" w:hAnsi="宋体" w:hint="eastAsia"/>
          <w:szCs w:val="21"/>
        </w:rPr>
        <w:t>思考、分析并</w:t>
      </w:r>
      <w:r w:rsidR="0064543F" w:rsidRPr="00576EB8">
        <w:rPr>
          <w:rFonts w:ascii="宋体" w:hAnsi="宋体" w:hint="eastAsia"/>
          <w:szCs w:val="21"/>
        </w:rPr>
        <w:t>解决实验中的问题。</w:t>
      </w:r>
    </w:p>
    <w:p w:rsidR="00FB517A" w:rsidRDefault="00A31DEA" w:rsidP="00FB517A">
      <w:pPr>
        <w:ind w:firstLineChars="200" w:firstLine="422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三</w:t>
      </w:r>
      <w:r w:rsidR="00FB517A" w:rsidRPr="00350A2D">
        <w:rPr>
          <w:rFonts w:hint="eastAsia"/>
          <w:b/>
          <w:bCs/>
          <w:szCs w:val="21"/>
        </w:rPr>
        <w:t>、主要仪器设备</w:t>
      </w:r>
    </w:p>
    <w:p w:rsidR="00576EB8" w:rsidRPr="00576EB8" w:rsidRDefault="00576EB8" w:rsidP="00576EB8">
      <w:pPr>
        <w:spacing w:line="400" w:lineRule="exact"/>
        <w:ind w:firstLineChars="200" w:firstLine="420"/>
        <w:outlineLvl w:val="0"/>
        <w:rPr>
          <w:szCs w:val="21"/>
        </w:rPr>
      </w:pPr>
      <w:r w:rsidRPr="00576EB8">
        <w:rPr>
          <w:szCs w:val="21"/>
        </w:rPr>
        <w:t>天平、螺旋测微器，游标卡尺、</w:t>
      </w:r>
      <w:r w:rsidR="004802A9">
        <w:rPr>
          <w:rFonts w:hint="eastAsia"/>
          <w:szCs w:val="21"/>
        </w:rPr>
        <w:t>毫安表、伏特表、</w:t>
      </w:r>
      <w:r w:rsidRPr="00576EB8">
        <w:rPr>
          <w:szCs w:val="21"/>
        </w:rPr>
        <w:t>杨氏模量仪、光杠杆系统、声速测量仪、双踪示波器、函数信号发生器、直流电源、直流电流表、直流电压表、</w:t>
      </w:r>
      <w:r w:rsidRPr="00576EB8">
        <w:rPr>
          <w:szCs w:val="21"/>
        </w:rPr>
        <w:t>6</w:t>
      </w:r>
      <w:r w:rsidRPr="00576EB8">
        <w:rPr>
          <w:szCs w:val="21"/>
        </w:rPr>
        <w:t>位电阻箱、滑线变阻器、检流计、电表改装与校准实验仪、牛顿环实验仪、钠光灯、</w:t>
      </w:r>
      <w:r w:rsidR="004802A9">
        <w:rPr>
          <w:rFonts w:hint="eastAsia"/>
          <w:szCs w:val="21"/>
        </w:rPr>
        <w:t>移测</w:t>
      </w:r>
      <w:r w:rsidRPr="00576EB8">
        <w:rPr>
          <w:szCs w:val="21"/>
        </w:rPr>
        <w:t>显微镜、</w:t>
      </w:r>
      <w:r w:rsidRPr="00576EB8">
        <w:rPr>
          <w:rFonts w:hint="eastAsia"/>
          <w:szCs w:val="21"/>
        </w:rPr>
        <w:t>金属杆线胀系数测量仪、静电场描绘仪、滑线式惠斯登电桥</w:t>
      </w:r>
      <w:r w:rsidR="004802A9">
        <w:rPr>
          <w:rFonts w:hint="eastAsia"/>
          <w:szCs w:val="21"/>
        </w:rPr>
        <w:t>、分光计、三棱镜、刚体转动实验仪、多功能计数计时毫秒仪</w:t>
      </w:r>
      <w:r w:rsidRPr="00576EB8">
        <w:rPr>
          <w:rFonts w:hint="eastAsia"/>
          <w:szCs w:val="21"/>
        </w:rPr>
        <w:t>等</w:t>
      </w:r>
      <w:r w:rsidRPr="00576EB8">
        <w:rPr>
          <w:szCs w:val="21"/>
        </w:rPr>
        <w:t>。</w:t>
      </w:r>
    </w:p>
    <w:p w:rsidR="00FB517A" w:rsidRPr="00576EB8" w:rsidRDefault="00FB517A" w:rsidP="00FB517A">
      <w:pPr>
        <w:ind w:firstLineChars="200" w:firstLine="422"/>
        <w:rPr>
          <w:b/>
          <w:bCs/>
          <w:szCs w:val="21"/>
        </w:rPr>
      </w:pPr>
    </w:p>
    <w:p w:rsidR="00FB517A" w:rsidRPr="00350A2D" w:rsidRDefault="00A31DEA" w:rsidP="00FB517A">
      <w:pPr>
        <w:ind w:firstLineChars="200" w:firstLine="422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四</w:t>
      </w:r>
      <w:r w:rsidR="00FB517A" w:rsidRPr="00350A2D">
        <w:rPr>
          <w:rFonts w:hint="eastAsia"/>
          <w:b/>
          <w:bCs/>
          <w:szCs w:val="21"/>
        </w:rPr>
        <w:t>、实验课程内容和学时分配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7"/>
        <w:gridCol w:w="1416"/>
        <w:gridCol w:w="2977"/>
        <w:gridCol w:w="850"/>
        <w:gridCol w:w="965"/>
        <w:gridCol w:w="686"/>
        <w:gridCol w:w="826"/>
        <w:gridCol w:w="784"/>
      </w:tblGrid>
      <w:tr w:rsidR="00FB517A" w:rsidRPr="00350A2D" w:rsidTr="00040E77">
        <w:trPr>
          <w:cantSplit/>
          <w:trHeight w:val="575"/>
        </w:trPr>
        <w:tc>
          <w:tcPr>
            <w:tcW w:w="427" w:type="dxa"/>
            <w:vAlign w:val="center"/>
          </w:tcPr>
          <w:p w:rsidR="00FB517A" w:rsidRPr="00350A2D" w:rsidRDefault="00FB517A" w:rsidP="00040E77">
            <w:pPr>
              <w:jc w:val="center"/>
              <w:rPr>
                <w:bCs/>
                <w:szCs w:val="21"/>
              </w:rPr>
            </w:pPr>
            <w:r w:rsidRPr="00350A2D">
              <w:rPr>
                <w:rFonts w:hint="eastAsia"/>
                <w:bCs/>
                <w:szCs w:val="21"/>
              </w:rPr>
              <w:t>序</w:t>
            </w:r>
          </w:p>
          <w:p w:rsidR="00FB517A" w:rsidRPr="00350A2D" w:rsidRDefault="00FB517A" w:rsidP="00040E77">
            <w:pPr>
              <w:rPr>
                <w:bCs/>
                <w:szCs w:val="21"/>
              </w:rPr>
            </w:pPr>
            <w:r w:rsidRPr="00350A2D">
              <w:rPr>
                <w:rFonts w:hint="eastAsia"/>
                <w:bCs/>
                <w:szCs w:val="21"/>
              </w:rPr>
              <w:t>号</w:t>
            </w:r>
          </w:p>
        </w:tc>
        <w:tc>
          <w:tcPr>
            <w:tcW w:w="1416" w:type="dxa"/>
            <w:vAlign w:val="center"/>
          </w:tcPr>
          <w:p w:rsidR="00FB517A" w:rsidRPr="00350A2D" w:rsidRDefault="00FB517A" w:rsidP="00040E77">
            <w:pPr>
              <w:jc w:val="center"/>
              <w:rPr>
                <w:bCs/>
                <w:szCs w:val="21"/>
              </w:rPr>
            </w:pPr>
            <w:r w:rsidRPr="00350A2D">
              <w:rPr>
                <w:rFonts w:hint="eastAsia"/>
                <w:bCs/>
                <w:szCs w:val="21"/>
              </w:rPr>
              <w:t>实验项目</w:t>
            </w:r>
          </w:p>
          <w:p w:rsidR="00FB517A" w:rsidRPr="00350A2D" w:rsidRDefault="00FB517A" w:rsidP="00040E77">
            <w:pPr>
              <w:jc w:val="center"/>
              <w:rPr>
                <w:bCs/>
                <w:szCs w:val="21"/>
              </w:rPr>
            </w:pPr>
            <w:r w:rsidRPr="00350A2D">
              <w:rPr>
                <w:rFonts w:hint="eastAsia"/>
                <w:bCs/>
                <w:szCs w:val="21"/>
              </w:rPr>
              <w:t>名</w:t>
            </w:r>
            <w:r w:rsidRPr="00350A2D">
              <w:rPr>
                <w:rFonts w:hint="eastAsia"/>
                <w:bCs/>
                <w:szCs w:val="21"/>
              </w:rPr>
              <w:t xml:space="preserve">    </w:t>
            </w:r>
            <w:r w:rsidRPr="00350A2D">
              <w:rPr>
                <w:rFonts w:hint="eastAsia"/>
                <w:bCs/>
                <w:szCs w:val="21"/>
              </w:rPr>
              <w:t>称</w:t>
            </w:r>
          </w:p>
        </w:tc>
        <w:tc>
          <w:tcPr>
            <w:tcW w:w="2977" w:type="dxa"/>
            <w:vAlign w:val="center"/>
          </w:tcPr>
          <w:p w:rsidR="00FB517A" w:rsidRPr="00350A2D" w:rsidRDefault="00FB517A" w:rsidP="00040E77">
            <w:pPr>
              <w:jc w:val="center"/>
              <w:rPr>
                <w:bCs/>
                <w:szCs w:val="21"/>
              </w:rPr>
            </w:pPr>
            <w:r w:rsidRPr="00350A2D">
              <w:rPr>
                <w:rFonts w:hint="eastAsia"/>
                <w:bCs/>
                <w:szCs w:val="21"/>
              </w:rPr>
              <w:t>实</w:t>
            </w:r>
            <w:r w:rsidRPr="00350A2D">
              <w:rPr>
                <w:rFonts w:hint="eastAsia"/>
                <w:bCs/>
                <w:szCs w:val="21"/>
              </w:rPr>
              <w:t xml:space="preserve"> </w:t>
            </w:r>
            <w:r w:rsidRPr="00350A2D">
              <w:rPr>
                <w:rFonts w:hint="eastAsia"/>
                <w:bCs/>
                <w:szCs w:val="21"/>
              </w:rPr>
              <w:t>验</w:t>
            </w:r>
            <w:r w:rsidRPr="00350A2D">
              <w:rPr>
                <w:rFonts w:hint="eastAsia"/>
                <w:bCs/>
                <w:szCs w:val="21"/>
              </w:rPr>
              <w:t xml:space="preserve"> </w:t>
            </w:r>
            <w:r w:rsidRPr="00350A2D">
              <w:rPr>
                <w:rFonts w:hint="eastAsia"/>
                <w:bCs/>
                <w:szCs w:val="21"/>
              </w:rPr>
              <w:t>项</w:t>
            </w:r>
            <w:r w:rsidRPr="00350A2D">
              <w:rPr>
                <w:rFonts w:hint="eastAsia"/>
                <w:bCs/>
                <w:szCs w:val="21"/>
              </w:rPr>
              <w:t xml:space="preserve"> </w:t>
            </w:r>
            <w:r w:rsidRPr="00350A2D">
              <w:rPr>
                <w:rFonts w:hint="eastAsia"/>
                <w:bCs/>
                <w:szCs w:val="21"/>
              </w:rPr>
              <w:t>目</w:t>
            </w:r>
            <w:r w:rsidRPr="00350A2D">
              <w:rPr>
                <w:rFonts w:hint="eastAsia"/>
                <w:bCs/>
                <w:szCs w:val="21"/>
              </w:rPr>
              <w:t xml:space="preserve"> </w:t>
            </w:r>
            <w:r w:rsidRPr="00350A2D">
              <w:rPr>
                <w:rFonts w:hint="eastAsia"/>
                <w:bCs/>
                <w:szCs w:val="21"/>
              </w:rPr>
              <w:t>内</w:t>
            </w:r>
            <w:r w:rsidRPr="00350A2D">
              <w:rPr>
                <w:rFonts w:hint="eastAsia"/>
                <w:bCs/>
                <w:szCs w:val="21"/>
              </w:rPr>
              <w:t xml:space="preserve"> </w:t>
            </w:r>
            <w:r w:rsidRPr="00350A2D">
              <w:rPr>
                <w:rFonts w:hint="eastAsia"/>
                <w:bCs/>
                <w:szCs w:val="21"/>
              </w:rPr>
              <w:t>容</w:t>
            </w:r>
          </w:p>
        </w:tc>
        <w:tc>
          <w:tcPr>
            <w:tcW w:w="850" w:type="dxa"/>
            <w:vAlign w:val="center"/>
          </w:tcPr>
          <w:p w:rsidR="00FB517A" w:rsidRPr="00350A2D" w:rsidRDefault="00FB517A" w:rsidP="00040E77">
            <w:pPr>
              <w:jc w:val="center"/>
              <w:rPr>
                <w:bCs/>
                <w:szCs w:val="21"/>
              </w:rPr>
            </w:pPr>
            <w:r w:rsidRPr="00350A2D">
              <w:rPr>
                <w:rFonts w:hint="eastAsia"/>
                <w:bCs/>
                <w:szCs w:val="21"/>
              </w:rPr>
              <w:t>项目</w:t>
            </w:r>
          </w:p>
          <w:p w:rsidR="00FB517A" w:rsidRPr="00350A2D" w:rsidRDefault="00FB517A" w:rsidP="00040E77">
            <w:pPr>
              <w:jc w:val="center"/>
              <w:rPr>
                <w:bCs/>
                <w:szCs w:val="21"/>
              </w:rPr>
            </w:pPr>
            <w:r w:rsidRPr="00350A2D">
              <w:rPr>
                <w:rFonts w:hint="eastAsia"/>
                <w:bCs/>
                <w:szCs w:val="21"/>
              </w:rPr>
              <w:t>学时</w:t>
            </w:r>
          </w:p>
        </w:tc>
        <w:tc>
          <w:tcPr>
            <w:tcW w:w="965" w:type="dxa"/>
            <w:vAlign w:val="center"/>
          </w:tcPr>
          <w:p w:rsidR="00FB517A" w:rsidRPr="00350A2D" w:rsidRDefault="00FB517A" w:rsidP="00040E77">
            <w:pPr>
              <w:jc w:val="center"/>
              <w:rPr>
                <w:bCs/>
                <w:szCs w:val="21"/>
              </w:rPr>
            </w:pPr>
            <w:r w:rsidRPr="00350A2D">
              <w:rPr>
                <w:rFonts w:hint="eastAsia"/>
                <w:bCs/>
                <w:szCs w:val="21"/>
              </w:rPr>
              <w:t>实验</w:t>
            </w:r>
          </w:p>
          <w:p w:rsidR="00FB517A" w:rsidRPr="00350A2D" w:rsidRDefault="00FB517A" w:rsidP="00040E77">
            <w:pPr>
              <w:jc w:val="center"/>
              <w:rPr>
                <w:bCs/>
                <w:szCs w:val="21"/>
              </w:rPr>
            </w:pPr>
            <w:r w:rsidRPr="00350A2D">
              <w:rPr>
                <w:rFonts w:hint="eastAsia"/>
                <w:bCs/>
                <w:szCs w:val="21"/>
              </w:rPr>
              <w:t>属性</w:t>
            </w:r>
          </w:p>
        </w:tc>
        <w:tc>
          <w:tcPr>
            <w:tcW w:w="686" w:type="dxa"/>
            <w:vAlign w:val="center"/>
          </w:tcPr>
          <w:p w:rsidR="00FB517A" w:rsidRPr="00350A2D" w:rsidRDefault="00FB517A" w:rsidP="00040E77">
            <w:pPr>
              <w:jc w:val="center"/>
              <w:rPr>
                <w:bCs/>
                <w:szCs w:val="21"/>
              </w:rPr>
            </w:pPr>
            <w:r w:rsidRPr="00350A2D">
              <w:rPr>
                <w:rFonts w:hint="eastAsia"/>
                <w:bCs/>
                <w:szCs w:val="21"/>
              </w:rPr>
              <w:t>项目</w:t>
            </w:r>
          </w:p>
          <w:p w:rsidR="00FB517A" w:rsidRPr="00350A2D" w:rsidRDefault="00FB517A" w:rsidP="00040E77">
            <w:pPr>
              <w:jc w:val="center"/>
              <w:rPr>
                <w:bCs/>
                <w:szCs w:val="21"/>
                <w:vertAlign w:val="superscript"/>
              </w:rPr>
            </w:pPr>
            <w:r w:rsidRPr="00350A2D">
              <w:rPr>
                <w:rFonts w:hint="eastAsia"/>
                <w:bCs/>
                <w:szCs w:val="21"/>
              </w:rPr>
              <w:t>类型</w:t>
            </w:r>
          </w:p>
        </w:tc>
        <w:tc>
          <w:tcPr>
            <w:tcW w:w="826" w:type="dxa"/>
            <w:vAlign w:val="center"/>
          </w:tcPr>
          <w:p w:rsidR="00FB517A" w:rsidRPr="00350A2D" w:rsidRDefault="00FB517A" w:rsidP="00040E77">
            <w:pPr>
              <w:jc w:val="center"/>
              <w:rPr>
                <w:bCs/>
                <w:szCs w:val="21"/>
                <w:vertAlign w:val="superscript"/>
              </w:rPr>
            </w:pPr>
            <w:r w:rsidRPr="00350A2D">
              <w:rPr>
                <w:rFonts w:hint="eastAsia"/>
                <w:bCs/>
                <w:szCs w:val="21"/>
              </w:rPr>
              <w:t>每组人数</w:t>
            </w:r>
          </w:p>
        </w:tc>
        <w:tc>
          <w:tcPr>
            <w:tcW w:w="784" w:type="dxa"/>
            <w:vAlign w:val="center"/>
          </w:tcPr>
          <w:p w:rsidR="00FB517A" w:rsidRPr="00350A2D" w:rsidRDefault="00FB517A" w:rsidP="00040E77">
            <w:pPr>
              <w:jc w:val="center"/>
              <w:rPr>
                <w:bCs/>
                <w:szCs w:val="21"/>
                <w:vertAlign w:val="superscript"/>
              </w:rPr>
            </w:pPr>
            <w:r w:rsidRPr="00350A2D">
              <w:rPr>
                <w:rFonts w:hint="eastAsia"/>
                <w:bCs/>
                <w:szCs w:val="21"/>
              </w:rPr>
              <w:t>项目要求</w:t>
            </w:r>
          </w:p>
        </w:tc>
      </w:tr>
      <w:tr w:rsidR="00702D56" w:rsidRPr="00350A2D" w:rsidTr="00B45BA3">
        <w:trPr>
          <w:cantSplit/>
          <w:trHeight w:val="419"/>
        </w:trPr>
        <w:tc>
          <w:tcPr>
            <w:tcW w:w="427" w:type="dxa"/>
            <w:vAlign w:val="center"/>
          </w:tcPr>
          <w:p w:rsidR="00702D56" w:rsidRPr="00702D56" w:rsidRDefault="00702D56" w:rsidP="00040E7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lastRenderedPageBreak/>
              <w:t>1</w:t>
            </w:r>
          </w:p>
        </w:tc>
        <w:tc>
          <w:tcPr>
            <w:tcW w:w="1416" w:type="dxa"/>
            <w:vAlign w:val="center"/>
          </w:tcPr>
          <w:p w:rsidR="00702D56" w:rsidRPr="00702D56" w:rsidRDefault="00702D56" w:rsidP="00040E77">
            <w:pPr>
              <w:spacing w:line="280" w:lineRule="exact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/>
                <w:szCs w:val="21"/>
              </w:rPr>
              <w:t>实验理论课</w:t>
            </w:r>
          </w:p>
        </w:tc>
        <w:tc>
          <w:tcPr>
            <w:tcW w:w="2977" w:type="dxa"/>
            <w:vAlign w:val="center"/>
          </w:tcPr>
          <w:p w:rsidR="00702D56" w:rsidRPr="00702D56" w:rsidRDefault="00702D56" w:rsidP="00040E77">
            <w:pPr>
              <w:spacing w:line="280" w:lineRule="exact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⑴</w:t>
            </w:r>
            <w:r w:rsidRPr="00702D56">
              <w:rPr>
                <w:rFonts w:ascii="宋体" w:hAnsi="宋体"/>
                <w:szCs w:val="21"/>
              </w:rPr>
              <w:t>学习</w:t>
            </w:r>
            <w:r w:rsidRPr="00702D56">
              <w:rPr>
                <w:rFonts w:ascii="宋体" w:hAnsi="宋体" w:hint="eastAsia"/>
                <w:szCs w:val="21"/>
              </w:rPr>
              <w:t>物理实验课程的意义，学习物理实验方法、实验室规则；</w:t>
            </w:r>
          </w:p>
          <w:p w:rsidR="00702D56" w:rsidRPr="00702D56" w:rsidRDefault="00702D56" w:rsidP="00040E77">
            <w:pPr>
              <w:spacing w:line="280" w:lineRule="exact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⑵了解物理实验的基本方法、误差知识、数据处理方法。</w:t>
            </w:r>
          </w:p>
        </w:tc>
        <w:tc>
          <w:tcPr>
            <w:tcW w:w="850" w:type="dxa"/>
            <w:vAlign w:val="center"/>
          </w:tcPr>
          <w:p w:rsidR="00702D56" w:rsidRPr="00702D56" w:rsidRDefault="00702D56" w:rsidP="00040E7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965" w:type="dxa"/>
            <w:vAlign w:val="center"/>
          </w:tcPr>
          <w:p w:rsidR="00702D56" w:rsidRPr="00702D56" w:rsidRDefault="00702D56" w:rsidP="00040E7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基础</w:t>
            </w:r>
          </w:p>
        </w:tc>
        <w:tc>
          <w:tcPr>
            <w:tcW w:w="686" w:type="dxa"/>
            <w:vAlign w:val="center"/>
          </w:tcPr>
          <w:p w:rsidR="00702D56" w:rsidRPr="00702D56" w:rsidRDefault="00702D56" w:rsidP="00040E7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综合</w:t>
            </w:r>
          </w:p>
        </w:tc>
        <w:tc>
          <w:tcPr>
            <w:tcW w:w="826" w:type="dxa"/>
            <w:vAlign w:val="center"/>
          </w:tcPr>
          <w:p w:rsidR="00702D56" w:rsidRPr="00702D56" w:rsidRDefault="00702D56" w:rsidP="00040E7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  <w:tc>
          <w:tcPr>
            <w:tcW w:w="784" w:type="dxa"/>
            <w:vAlign w:val="center"/>
          </w:tcPr>
          <w:p w:rsidR="00702D56" w:rsidRPr="00702D56" w:rsidRDefault="00702D56" w:rsidP="00040E7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必做</w:t>
            </w:r>
          </w:p>
        </w:tc>
      </w:tr>
      <w:tr w:rsidR="00702D56" w:rsidRPr="00350A2D" w:rsidTr="00B45BA3">
        <w:trPr>
          <w:cantSplit/>
          <w:trHeight w:val="462"/>
        </w:trPr>
        <w:tc>
          <w:tcPr>
            <w:tcW w:w="427" w:type="dxa"/>
            <w:vAlign w:val="center"/>
          </w:tcPr>
          <w:p w:rsidR="00702D56" w:rsidRPr="00702D56" w:rsidRDefault="00702D56" w:rsidP="00040E7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416" w:type="dxa"/>
            <w:vAlign w:val="center"/>
          </w:tcPr>
          <w:p w:rsidR="00702D56" w:rsidRPr="00702D56" w:rsidRDefault="00702D56" w:rsidP="00040E77">
            <w:pPr>
              <w:spacing w:line="280" w:lineRule="exact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cs="宋体" w:hint="eastAsia"/>
                <w:kern w:val="0"/>
                <w:szCs w:val="21"/>
              </w:rPr>
              <w:t>长度与</w:t>
            </w:r>
            <w:r w:rsidRPr="00702D56">
              <w:rPr>
                <w:rFonts w:ascii="宋体" w:hAnsi="宋体" w:cs="宋体"/>
                <w:kern w:val="0"/>
                <w:szCs w:val="21"/>
              </w:rPr>
              <w:t>密度的测定</w:t>
            </w:r>
          </w:p>
        </w:tc>
        <w:tc>
          <w:tcPr>
            <w:tcW w:w="2977" w:type="dxa"/>
            <w:vAlign w:val="center"/>
          </w:tcPr>
          <w:p w:rsidR="00702D56" w:rsidRPr="00702D56" w:rsidRDefault="00702D56" w:rsidP="00040E77">
            <w:pPr>
              <w:spacing w:line="280" w:lineRule="exact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⑴了解游标卡尺、螺旋测微器的构造，掌握它们的原理、正确读书和使用方法；</w:t>
            </w:r>
          </w:p>
          <w:p w:rsidR="00702D56" w:rsidRPr="00702D56" w:rsidRDefault="00702D56" w:rsidP="00040E77">
            <w:pPr>
              <w:spacing w:line="280" w:lineRule="exact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⑵学习直接测量、间接测量的误差计算与数据处理；</w:t>
            </w:r>
          </w:p>
          <w:p w:rsidR="00702D56" w:rsidRPr="00702D56" w:rsidRDefault="00702D56" w:rsidP="00040E77">
            <w:pPr>
              <w:spacing w:line="280" w:lineRule="exact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⑶学习天平的使用，并掌握密度的测量方法。</w:t>
            </w:r>
          </w:p>
        </w:tc>
        <w:tc>
          <w:tcPr>
            <w:tcW w:w="850" w:type="dxa"/>
            <w:vAlign w:val="center"/>
          </w:tcPr>
          <w:p w:rsidR="00702D56" w:rsidRPr="00702D56" w:rsidRDefault="00702D56" w:rsidP="00040E7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965" w:type="dxa"/>
            <w:vAlign w:val="center"/>
          </w:tcPr>
          <w:p w:rsidR="00702D56" w:rsidRPr="00702D56" w:rsidRDefault="00702D56" w:rsidP="00040E7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基础</w:t>
            </w:r>
          </w:p>
        </w:tc>
        <w:tc>
          <w:tcPr>
            <w:tcW w:w="686" w:type="dxa"/>
            <w:vAlign w:val="center"/>
          </w:tcPr>
          <w:p w:rsidR="00702D56" w:rsidRPr="00702D56" w:rsidRDefault="00702D56" w:rsidP="00040E7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综合</w:t>
            </w:r>
          </w:p>
        </w:tc>
        <w:tc>
          <w:tcPr>
            <w:tcW w:w="826" w:type="dxa"/>
            <w:vAlign w:val="center"/>
          </w:tcPr>
          <w:p w:rsidR="00702D56" w:rsidRPr="00702D56" w:rsidRDefault="003A6A8D" w:rsidP="00040E7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784" w:type="dxa"/>
            <w:vAlign w:val="center"/>
          </w:tcPr>
          <w:p w:rsidR="00702D56" w:rsidRPr="00702D56" w:rsidRDefault="00702D56" w:rsidP="00040E7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必做</w:t>
            </w:r>
          </w:p>
        </w:tc>
      </w:tr>
      <w:tr w:rsidR="00702D56" w:rsidRPr="00350A2D" w:rsidTr="00B45BA3">
        <w:trPr>
          <w:cantSplit/>
          <w:trHeight w:val="455"/>
        </w:trPr>
        <w:tc>
          <w:tcPr>
            <w:tcW w:w="427" w:type="dxa"/>
            <w:vAlign w:val="center"/>
          </w:tcPr>
          <w:p w:rsidR="00702D56" w:rsidRPr="00702D56" w:rsidRDefault="002C1B63" w:rsidP="00040E7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416" w:type="dxa"/>
            <w:vAlign w:val="center"/>
          </w:tcPr>
          <w:p w:rsidR="00702D56" w:rsidRPr="00702D56" w:rsidRDefault="003A6A8D" w:rsidP="00040E77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制流电路与分压电路</w:t>
            </w:r>
          </w:p>
        </w:tc>
        <w:tc>
          <w:tcPr>
            <w:tcW w:w="2977" w:type="dxa"/>
            <w:vAlign w:val="center"/>
          </w:tcPr>
          <w:p w:rsidR="00702D56" w:rsidRDefault="003A6A8D" w:rsidP="00040E77">
            <w:pPr>
              <w:spacing w:line="280" w:lineRule="exact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⑴</w:t>
            </w:r>
            <w:r>
              <w:rPr>
                <w:rFonts w:ascii="宋体" w:hAnsi="宋体" w:hint="eastAsia"/>
                <w:szCs w:val="21"/>
              </w:rPr>
              <w:t>了解电学基本仪器的性能和使用方法；</w:t>
            </w:r>
          </w:p>
          <w:p w:rsidR="003A6A8D" w:rsidRDefault="003A6A8D" w:rsidP="003A6A8D">
            <w:pPr>
              <w:spacing w:line="280" w:lineRule="exact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⑵</w:t>
            </w:r>
            <w:r>
              <w:rPr>
                <w:rFonts w:ascii="宋体" w:hAnsi="宋体" w:hint="eastAsia"/>
                <w:szCs w:val="21"/>
              </w:rPr>
              <w:t>掌握制流电路与分压电路的连接方法、性能和特点；</w:t>
            </w:r>
          </w:p>
          <w:p w:rsidR="003A6A8D" w:rsidRPr="003A6A8D" w:rsidRDefault="003A6A8D" w:rsidP="003A6A8D">
            <w:pPr>
              <w:spacing w:line="280" w:lineRule="exact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⑶</w:t>
            </w:r>
            <w:r>
              <w:rPr>
                <w:rFonts w:ascii="宋体" w:hAnsi="宋体" w:hint="eastAsia"/>
                <w:szCs w:val="21"/>
              </w:rPr>
              <w:t>熟悉电学实验的操作规程和安全知识。</w:t>
            </w:r>
          </w:p>
        </w:tc>
        <w:tc>
          <w:tcPr>
            <w:tcW w:w="850" w:type="dxa"/>
            <w:vAlign w:val="center"/>
          </w:tcPr>
          <w:p w:rsidR="00702D56" w:rsidRPr="00702D56" w:rsidRDefault="003A6A8D" w:rsidP="00040E7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965" w:type="dxa"/>
            <w:vAlign w:val="center"/>
          </w:tcPr>
          <w:p w:rsidR="00702D56" w:rsidRPr="00702D56" w:rsidRDefault="003A6A8D" w:rsidP="00040E7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基础</w:t>
            </w:r>
          </w:p>
        </w:tc>
        <w:tc>
          <w:tcPr>
            <w:tcW w:w="686" w:type="dxa"/>
            <w:vAlign w:val="center"/>
          </w:tcPr>
          <w:p w:rsidR="00702D56" w:rsidRPr="00702D56" w:rsidRDefault="003A6A8D" w:rsidP="00040E7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综合</w:t>
            </w:r>
          </w:p>
        </w:tc>
        <w:tc>
          <w:tcPr>
            <w:tcW w:w="826" w:type="dxa"/>
            <w:vAlign w:val="center"/>
          </w:tcPr>
          <w:p w:rsidR="00702D56" w:rsidRPr="00702D56" w:rsidRDefault="003A6A8D" w:rsidP="00040E7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784" w:type="dxa"/>
            <w:vAlign w:val="center"/>
          </w:tcPr>
          <w:p w:rsidR="00702D56" w:rsidRPr="00702D56" w:rsidRDefault="003A6A8D" w:rsidP="00040E7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必做</w:t>
            </w:r>
          </w:p>
        </w:tc>
      </w:tr>
      <w:tr w:rsidR="003A6A8D" w:rsidRPr="00350A2D" w:rsidTr="00B45BA3">
        <w:trPr>
          <w:cantSplit/>
          <w:trHeight w:val="455"/>
        </w:trPr>
        <w:tc>
          <w:tcPr>
            <w:tcW w:w="427" w:type="dxa"/>
            <w:vAlign w:val="center"/>
          </w:tcPr>
          <w:p w:rsidR="003A6A8D" w:rsidRPr="00702D56" w:rsidRDefault="003A6A8D" w:rsidP="00040E7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416" w:type="dxa"/>
            <w:vAlign w:val="center"/>
          </w:tcPr>
          <w:p w:rsidR="003A6A8D" w:rsidRPr="00702D56" w:rsidRDefault="003A6A8D" w:rsidP="00040E77">
            <w:pPr>
              <w:spacing w:line="280" w:lineRule="exact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静电场的描绘</w:t>
            </w:r>
          </w:p>
        </w:tc>
        <w:tc>
          <w:tcPr>
            <w:tcW w:w="2977" w:type="dxa"/>
            <w:vAlign w:val="center"/>
          </w:tcPr>
          <w:p w:rsidR="003A6A8D" w:rsidRPr="00702D56" w:rsidRDefault="003A6A8D" w:rsidP="00040E77">
            <w:pPr>
              <w:spacing w:line="280" w:lineRule="exact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 xml:space="preserve">⑴学习用模拟法研究和描绘描绘静电场的电位分布； </w:t>
            </w:r>
          </w:p>
          <w:p w:rsidR="003A6A8D" w:rsidRPr="00702D56" w:rsidRDefault="003A6A8D" w:rsidP="00040E77">
            <w:pPr>
              <w:spacing w:line="280" w:lineRule="exact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⑵加深对场强和电势概念的理解。</w:t>
            </w:r>
          </w:p>
        </w:tc>
        <w:tc>
          <w:tcPr>
            <w:tcW w:w="850" w:type="dxa"/>
            <w:vAlign w:val="center"/>
          </w:tcPr>
          <w:p w:rsidR="003A6A8D" w:rsidRPr="00702D56" w:rsidRDefault="003A6A8D" w:rsidP="00040E7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965" w:type="dxa"/>
            <w:vAlign w:val="center"/>
          </w:tcPr>
          <w:p w:rsidR="003A6A8D" w:rsidRPr="00702D56" w:rsidRDefault="003A6A8D" w:rsidP="00040E7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专业</w:t>
            </w:r>
          </w:p>
          <w:p w:rsidR="003A6A8D" w:rsidRPr="00702D56" w:rsidRDefault="003A6A8D" w:rsidP="00040E7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基础</w:t>
            </w:r>
          </w:p>
        </w:tc>
        <w:tc>
          <w:tcPr>
            <w:tcW w:w="686" w:type="dxa"/>
            <w:vAlign w:val="center"/>
          </w:tcPr>
          <w:p w:rsidR="003A6A8D" w:rsidRPr="00702D56" w:rsidRDefault="00290861" w:rsidP="00040E7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验证</w:t>
            </w:r>
          </w:p>
        </w:tc>
        <w:tc>
          <w:tcPr>
            <w:tcW w:w="826" w:type="dxa"/>
            <w:vAlign w:val="center"/>
          </w:tcPr>
          <w:p w:rsidR="003A6A8D" w:rsidRPr="00702D56" w:rsidRDefault="003A6A8D" w:rsidP="00040E7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784" w:type="dxa"/>
            <w:vAlign w:val="center"/>
          </w:tcPr>
          <w:p w:rsidR="003A6A8D" w:rsidRPr="00702D56" w:rsidRDefault="003A6A8D" w:rsidP="00040E7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必做</w:t>
            </w:r>
          </w:p>
        </w:tc>
      </w:tr>
      <w:tr w:rsidR="00290861" w:rsidRPr="00350A2D" w:rsidTr="009931D9">
        <w:trPr>
          <w:cantSplit/>
          <w:trHeight w:val="455"/>
        </w:trPr>
        <w:tc>
          <w:tcPr>
            <w:tcW w:w="427" w:type="dxa"/>
            <w:vAlign w:val="center"/>
          </w:tcPr>
          <w:p w:rsidR="00290861" w:rsidRPr="00702D56" w:rsidRDefault="00290861" w:rsidP="00040E7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416" w:type="dxa"/>
            <w:vAlign w:val="center"/>
          </w:tcPr>
          <w:p w:rsidR="00290861" w:rsidRPr="00702D56" w:rsidRDefault="00290861" w:rsidP="00040E77">
            <w:pPr>
              <w:spacing w:line="280" w:lineRule="exact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cs="宋体"/>
                <w:kern w:val="0"/>
                <w:szCs w:val="21"/>
              </w:rPr>
              <w:t>示波器的使用</w:t>
            </w:r>
          </w:p>
        </w:tc>
        <w:tc>
          <w:tcPr>
            <w:tcW w:w="2977" w:type="dxa"/>
            <w:vAlign w:val="center"/>
          </w:tcPr>
          <w:p w:rsidR="00290861" w:rsidRPr="00702D56" w:rsidRDefault="00290861" w:rsidP="00040E77">
            <w:pPr>
              <w:spacing w:line="280" w:lineRule="exact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⑴了解示波器的基本结构和工作原理；</w:t>
            </w:r>
          </w:p>
          <w:p w:rsidR="00290861" w:rsidRPr="00702D56" w:rsidRDefault="00290861" w:rsidP="00040E77">
            <w:pPr>
              <w:spacing w:line="280" w:lineRule="exact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⑵熟悉示波器的调节和使用，学会用示波器观察电信号波形；</w:t>
            </w:r>
          </w:p>
          <w:p w:rsidR="00290861" w:rsidRPr="00702D56" w:rsidRDefault="00290861" w:rsidP="00040E77">
            <w:pPr>
              <w:spacing w:line="280" w:lineRule="exact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⑶掌握用示波器测量电信号的频率和电压的方法；</w:t>
            </w:r>
          </w:p>
          <w:p w:rsidR="00290861" w:rsidRPr="00702D56" w:rsidRDefault="00290861" w:rsidP="00040E77">
            <w:pPr>
              <w:spacing w:line="280" w:lineRule="exact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⑷学习李萨如图形产生的原理并观测它。</w:t>
            </w:r>
          </w:p>
        </w:tc>
        <w:tc>
          <w:tcPr>
            <w:tcW w:w="850" w:type="dxa"/>
            <w:vAlign w:val="center"/>
          </w:tcPr>
          <w:p w:rsidR="00290861" w:rsidRPr="00702D56" w:rsidRDefault="00290861" w:rsidP="00040E7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965" w:type="dxa"/>
            <w:vAlign w:val="center"/>
          </w:tcPr>
          <w:p w:rsidR="00290861" w:rsidRPr="00702D56" w:rsidRDefault="00290861" w:rsidP="00040E7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基础</w:t>
            </w:r>
          </w:p>
        </w:tc>
        <w:tc>
          <w:tcPr>
            <w:tcW w:w="686" w:type="dxa"/>
            <w:vAlign w:val="center"/>
          </w:tcPr>
          <w:p w:rsidR="00290861" w:rsidRPr="00702D56" w:rsidRDefault="00290861" w:rsidP="00040E7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验证</w:t>
            </w:r>
          </w:p>
        </w:tc>
        <w:tc>
          <w:tcPr>
            <w:tcW w:w="826" w:type="dxa"/>
            <w:vAlign w:val="center"/>
          </w:tcPr>
          <w:p w:rsidR="00290861" w:rsidRPr="00702D56" w:rsidRDefault="00290861" w:rsidP="00040E7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784" w:type="dxa"/>
            <w:vAlign w:val="center"/>
          </w:tcPr>
          <w:p w:rsidR="00290861" w:rsidRPr="00702D56" w:rsidRDefault="00290861" w:rsidP="00040E7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必做</w:t>
            </w:r>
          </w:p>
        </w:tc>
      </w:tr>
      <w:tr w:rsidR="00290861" w:rsidRPr="00350A2D" w:rsidTr="001876F9">
        <w:trPr>
          <w:cantSplit/>
          <w:trHeight w:val="455"/>
        </w:trPr>
        <w:tc>
          <w:tcPr>
            <w:tcW w:w="427" w:type="dxa"/>
          </w:tcPr>
          <w:p w:rsidR="00290861" w:rsidRDefault="00290861" w:rsidP="0020488B">
            <w:pPr>
              <w:rPr>
                <w:rFonts w:ascii="宋体" w:hAnsi="宋体"/>
                <w:szCs w:val="21"/>
              </w:rPr>
            </w:pPr>
          </w:p>
          <w:p w:rsidR="00290861" w:rsidRPr="00702D56" w:rsidRDefault="00290861" w:rsidP="0020488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416" w:type="dxa"/>
            <w:vAlign w:val="center"/>
          </w:tcPr>
          <w:p w:rsidR="00290861" w:rsidRPr="00702D56" w:rsidRDefault="00290861" w:rsidP="0020488B">
            <w:pPr>
              <w:adjustRightInd w:val="0"/>
              <w:snapToGrid w:val="0"/>
              <w:spacing w:line="360" w:lineRule="auto"/>
              <w:rPr>
                <w:rFonts w:ascii="宋体" w:hAnsi="宋体"/>
                <w:bCs/>
                <w:szCs w:val="21"/>
              </w:rPr>
            </w:pPr>
            <w:r w:rsidRPr="00702D56">
              <w:rPr>
                <w:rFonts w:ascii="宋体" w:hAnsi="宋体" w:hint="eastAsia"/>
                <w:bCs/>
                <w:szCs w:val="21"/>
              </w:rPr>
              <w:t>刚体转动惯量的测量</w:t>
            </w:r>
          </w:p>
        </w:tc>
        <w:tc>
          <w:tcPr>
            <w:tcW w:w="2977" w:type="dxa"/>
            <w:vAlign w:val="center"/>
          </w:tcPr>
          <w:p w:rsidR="00290861" w:rsidRPr="00702D56" w:rsidRDefault="00290861" w:rsidP="0020488B">
            <w:pPr>
              <w:spacing w:line="280" w:lineRule="exact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⑴掌握刚体转动定律；</w:t>
            </w:r>
          </w:p>
          <w:p w:rsidR="00290861" w:rsidRPr="00702D56" w:rsidRDefault="00290861" w:rsidP="0020488B">
            <w:pPr>
              <w:spacing w:line="280" w:lineRule="exact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⑵学习测定刚体转动惯量的原理和方法；</w:t>
            </w:r>
          </w:p>
          <w:p w:rsidR="00290861" w:rsidRPr="00702D56" w:rsidRDefault="00290861" w:rsidP="0020488B">
            <w:pPr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⑶学习作图法求得物理量。</w:t>
            </w:r>
          </w:p>
        </w:tc>
        <w:tc>
          <w:tcPr>
            <w:tcW w:w="850" w:type="dxa"/>
            <w:vAlign w:val="center"/>
          </w:tcPr>
          <w:p w:rsidR="00290861" w:rsidRPr="00702D56" w:rsidRDefault="00290861" w:rsidP="0020488B">
            <w:pPr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965" w:type="dxa"/>
            <w:vAlign w:val="center"/>
          </w:tcPr>
          <w:p w:rsidR="00290861" w:rsidRPr="00702D56" w:rsidRDefault="00290861" w:rsidP="0020488B">
            <w:pPr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专业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基础</w:t>
            </w:r>
          </w:p>
        </w:tc>
        <w:tc>
          <w:tcPr>
            <w:tcW w:w="686" w:type="dxa"/>
            <w:vAlign w:val="center"/>
          </w:tcPr>
          <w:p w:rsidR="00290861" w:rsidRPr="00702D56" w:rsidRDefault="00290861" w:rsidP="0020488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设计</w:t>
            </w:r>
            <w:r w:rsidRPr="00702D56">
              <w:rPr>
                <w:rFonts w:ascii="宋体" w:hAnsi="宋体" w:hint="eastAsia"/>
                <w:szCs w:val="21"/>
              </w:rPr>
              <w:t>研究</w:t>
            </w:r>
          </w:p>
        </w:tc>
        <w:tc>
          <w:tcPr>
            <w:tcW w:w="826" w:type="dxa"/>
            <w:vAlign w:val="center"/>
          </w:tcPr>
          <w:p w:rsidR="00290861" w:rsidRPr="00702D56" w:rsidRDefault="00290861" w:rsidP="0020488B">
            <w:pPr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784" w:type="dxa"/>
            <w:vAlign w:val="center"/>
          </w:tcPr>
          <w:p w:rsidR="00290861" w:rsidRPr="00702D56" w:rsidRDefault="00290861" w:rsidP="0020488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必</w:t>
            </w:r>
            <w:r w:rsidRPr="00702D56">
              <w:rPr>
                <w:rFonts w:ascii="宋体" w:hAnsi="宋体" w:hint="eastAsia"/>
                <w:szCs w:val="21"/>
              </w:rPr>
              <w:t>做</w:t>
            </w:r>
          </w:p>
        </w:tc>
      </w:tr>
      <w:tr w:rsidR="00290861" w:rsidRPr="00350A2D" w:rsidTr="00B45BA3">
        <w:trPr>
          <w:cantSplit/>
          <w:trHeight w:val="455"/>
        </w:trPr>
        <w:tc>
          <w:tcPr>
            <w:tcW w:w="427" w:type="dxa"/>
            <w:vAlign w:val="center"/>
          </w:tcPr>
          <w:p w:rsidR="00290861" w:rsidRPr="00702D56" w:rsidRDefault="00290861" w:rsidP="00BE579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16" w:type="dxa"/>
            <w:vAlign w:val="center"/>
          </w:tcPr>
          <w:p w:rsidR="00290861" w:rsidRPr="00702D56" w:rsidRDefault="00290861" w:rsidP="00BE579A">
            <w:pPr>
              <w:spacing w:line="280" w:lineRule="exact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cs="宋体" w:hint="eastAsia"/>
                <w:kern w:val="0"/>
                <w:szCs w:val="21"/>
              </w:rPr>
              <w:t>拉伸法测金属丝的</w:t>
            </w:r>
            <w:r w:rsidRPr="00702D56">
              <w:rPr>
                <w:rFonts w:ascii="宋体" w:hAnsi="宋体" w:cs="宋体"/>
                <w:kern w:val="0"/>
                <w:szCs w:val="21"/>
              </w:rPr>
              <w:t>杨氏模量</w:t>
            </w:r>
          </w:p>
        </w:tc>
        <w:tc>
          <w:tcPr>
            <w:tcW w:w="2977" w:type="dxa"/>
            <w:vAlign w:val="center"/>
          </w:tcPr>
          <w:p w:rsidR="00290861" w:rsidRPr="00702D56" w:rsidRDefault="00290861" w:rsidP="00BE579A">
            <w:pPr>
              <w:spacing w:line="280" w:lineRule="exact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⑴学习用静态拉伸法测定金属丝的杨氏模量；</w:t>
            </w:r>
          </w:p>
          <w:p w:rsidR="00290861" w:rsidRPr="00702D56" w:rsidRDefault="00290861" w:rsidP="00BE579A">
            <w:pPr>
              <w:spacing w:line="280" w:lineRule="exact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⑵掌握光杠杆法测定长度微小变化的原理，并掌握其使用；</w:t>
            </w:r>
          </w:p>
          <w:p w:rsidR="00290861" w:rsidRPr="00702D56" w:rsidRDefault="00290861" w:rsidP="00BE579A">
            <w:pPr>
              <w:spacing w:line="280" w:lineRule="exact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⑶学习用逐差法处理数据。</w:t>
            </w:r>
          </w:p>
        </w:tc>
        <w:tc>
          <w:tcPr>
            <w:tcW w:w="850" w:type="dxa"/>
            <w:vAlign w:val="center"/>
          </w:tcPr>
          <w:p w:rsidR="00290861" w:rsidRPr="00702D56" w:rsidRDefault="00290861" w:rsidP="00BE579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965" w:type="dxa"/>
            <w:vAlign w:val="center"/>
          </w:tcPr>
          <w:p w:rsidR="00290861" w:rsidRPr="00702D56" w:rsidRDefault="00290861" w:rsidP="00BE579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专业</w:t>
            </w:r>
          </w:p>
          <w:p w:rsidR="00290861" w:rsidRPr="00702D56" w:rsidRDefault="00290861" w:rsidP="00BE579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基础</w:t>
            </w:r>
          </w:p>
        </w:tc>
        <w:tc>
          <w:tcPr>
            <w:tcW w:w="686" w:type="dxa"/>
            <w:vAlign w:val="center"/>
          </w:tcPr>
          <w:p w:rsidR="00290861" w:rsidRPr="00702D56" w:rsidRDefault="00290861" w:rsidP="00BE579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综合</w:t>
            </w:r>
          </w:p>
        </w:tc>
        <w:tc>
          <w:tcPr>
            <w:tcW w:w="826" w:type="dxa"/>
            <w:vAlign w:val="center"/>
          </w:tcPr>
          <w:p w:rsidR="00290861" w:rsidRPr="00702D56" w:rsidRDefault="00290861" w:rsidP="00BE579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784" w:type="dxa"/>
            <w:vAlign w:val="center"/>
          </w:tcPr>
          <w:p w:rsidR="00290861" w:rsidRPr="00702D56" w:rsidRDefault="00290861" w:rsidP="00BE579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必做</w:t>
            </w:r>
          </w:p>
        </w:tc>
      </w:tr>
      <w:tr w:rsidR="00290861" w:rsidRPr="00350A2D" w:rsidTr="00B45BA3">
        <w:trPr>
          <w:cantSplit/>
          <w:trHeight w:val="419"/>
        </w:trPr>
        <w:tc>
          <w:tcPr>
            <w:tcW w:w="427" w:type="dxa"/>
            <w:vAlign w:val="center"/>
          </w:tcPr>
          <w:p w:rsidR="00290861" w:rsidRPr="00702D56" w:rsidRDefault="00290861" w:rsidP="00040E7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16" w:type="dxa"/>
            <w:vAlign w:val="center"/>
          </w:tcPr>
          <w:p w:rsidR="00290861" w:rsidRPr="00702D56" w:rsidRDefault="00290861" w:rsidP="00040E77">
            <w:pPr>
              <w:spacing w:line="280" w:lineRule="exact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cs="宋体"/>
                <w:kern w:val="0"/>
                <w:szCs w:val="21"/>
              </w:rPr>
              <w:t>电表的改装及</w:t>
            </w:r>
            <w:r w:rsidRPr="00702D56">
              <w:rPr>
                <w:rFonts w:ascii="宋体" w:hAnsi="宋体" w:cs="宋体" w:hint="eastAsia"/>
                <w:kern w:val="0"/>
                <w:szCs w:val="21"/>
              </w:rPr>
              <w:t>校准</w:t>
            </w:r>
          </w:p>
        </w:tc>
        <w:tc>
          <w:tcPr>
            <w:tcW w:w="2977" w:type="dxa"/>
            <w:vAlign w:val="center"/>
          </w:tcPr>
          <w:p w:rsidR="00290861" w:rsidRPr="00702D56" w:rsidRDefault="00290861" w:rsidP="00040E77">
            <w:pPr>
              <w:spacing w:line="280" w:lineRule="exact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⑴学习电表基本原理和改装的方法，并学会校准曲线的描绘和应用；</w:t>
            </w:r>
          </w:p>
          <w:p w:rsidR="00290861" w:rsidRPr="00702D56" w:rsidRDefault="00290861" w:rsidP="00040E77">
            <w:pPr>
              <w:spacing w:line="280" w:lineRule="exact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⑵熟悉电表的规格和用法；</w:t>
            </w:r>
          </w:p>
          <w:p w:rsidR="00290861" w:rsidRPr="00702D56" w:rsidRDefault="00290861" w:rsidP="00040E77">
            <w:pPr>
              <w:spacing w:line="280" w:lineRule="exact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⑶了解电表内阻对测量的影响，掌握电表级别的定义。</w:t>
            </w:r>
          </w:p>
        </w:tc>
        <w:tc>
          <w:tcPr>
            <w:tcW w:w="850" w:type="dxa"/>
            <w:vAlign w:val="center"/>
          </w:tcPr>
          <w:p w:rsidR="00290861" w:rsidRPr="00702D56" w:rsidRDefault="00290861" w:rsidP="00040E7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965" w:type="dxa"/>
            <w:vAlign w:val="center"/>
          </w:tcPr>
          <w:p w:rsidR="00290861" w:rsidRPr="00702D56" w:rsidRDefault="00290861" w:rsidP="00040E7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专业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基础</w:t>
            </w:r>
          </w:p>
        </w:tc>
        <w:tc>
          <w:tcPr>
            <w:tcW w:w="686" w:type="dxa"/>
            <w:vAlign w:val="center"/>
          </w:tcPr>
          <w:p w:rsidR="00290861" w:rsidRPr="00702D56" w:rsidRDefault="00290861" w:rsidP="00040E7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设计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研究</w:t>
            </w:r>
          </w:p>
        </w:tc>
        <w:tc>
          <w:tcPr>
            <w:tcW w:w="826" w:type="dxa"/>
            <w:vAlign w:val="center"/>
          </w:tcPr>
          <w:p w:rsidR="00290861" w:rsidRPr="00702D56" w:rsidRDefault="00290861" w:rsidP="00040E7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784" w:type="dxa"/>
            <w:vAlign w:val="center"/>
          </w:tcPr>
          <w:p w:rsidR="00290861" w:rsidRPr="00702D56" w:rsidRDefault="00D47DE1" w:rsidP="00040E7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必</w:t>
            </w:r>
            <w:r w:rsidR="00290861" w:rsidRPr="00702D56">
              <w:rPr>
                <w:rFonts w:ascii="宋体" w:hAnsi="宋体" w:hint="eastAsia"/>
                <w:szCs w:val="21"/>
              </w:rPr>
              <w:t>做</w:t>
            </w:r>
          </w:p>
        </w:tc>
      </w:tr>
      <w:tr w:rsidR="00D47DE1" w:rsidRPr="00350A2D" w:rsidTr="00B45BA3">
        <w:trPr>
          <w:cantSplit/>
          <w:trHeight w:val="462"/>
        </w:trPr>
        <w:tc>
          <w:tcPr>
            <w:tcW w:w="427" w:type="dxa"/>
            <w:vAlign w:val="center"/>
          </w:tcPr>
          <w:p w:rsidR="00D47DE1" w:rsidRPr="00702D56" w:rsidRDefault="00D47DE1" w:rsidP="00040E7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9</w:t>
            </w:r>
          </w:p>
        </w:tc>
        <w:tc>
          <w:tcPr>
            <w:tcW w:w="1416" w:type="dxa"/>
            <w:vAlign w:val="center"/>
          </w:tcPr>
          <w:p w:rsidR="00D47DE1" w:rsidRPr="00702D56" w:rsidRDefault="00D47DE1" w:rsidP="00040E77">
            <w:pPr>
              <w:spacing w:line="280" w:lineRule="exact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cs="宋体" w:hint="eastAsia"/>
                <w:kern w:val="0"/>
                <w:szCs w:val="21"/>
              </w:rPr>
              <w:t>牛顿环测透镜曲率半径</w:t>
            </w:r>
          </w:p>
        </w:tc>
        <w:tc>
          <w:tcPr>
            <w:tcW w:w="2977" w:type="dxa"/>
            <w:vAlign w:val="center"/>
          </w:tcPr>
          <w:p w:rsidR="00D47DE1" w:rsidRPr="00702D56" w:rsidRDefault="00D47DE1" w:rsidP="00040E77">
            <w:pPr>
              <w:spacing w:line="280" w:lineRule="exact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⑴观察等厚干涉现象，巩固干涉概念，了解干涉的应用；</w:t>
            </w:r>
          </w:p>
          <w:p w:rsidR="00D47DE1" w:rsidRPr="00702D56" w:rsidRDefault="00D47DE1" w:rsidP="00040E77">
            <w:pPr>
              <w:spacing w:line="280" w:lineRule="exact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⑵掌握牛顿环干涉条纹的调节并用它测量凸透镜曲率半径的方法；</w:t>
            </w:r>
          </w:p>
          <w:p w:rsidR="00D47DE1" w:rsidRPr="00702D56" w:rsidRDefault="00D47DE1" w:rsidP="00040E77">
            <w:pPr>
              <w:spacing w:line="280" w:lineRule="exact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⑶熟练使用读数显微镜。</w:t>
            </w:r>
          </w:p>
        </w:tc>
        <w:tc>
          <w:tcPr>
            <w:tcW w:w="850" w:type="dxa"/>
            <w:vAlign w:val="center"/>
          </w:tcPr>
          <w:p w:rsidR="00D47DE1" w:rsidRPr="00702D56" w:rsidRDefault="00D47DE1" w:rsidP="00040E7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965" w:type="dxa"/>
            <w:vAlign w:val="center"/>
          </w:tcPr>
          <w:p w:rsidR="00D47DE1" w:rsidRPr="00702D56" w:rsidRDefault="00D47DE1" w:rsidP="00040E7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专业</w:t>
            </w:r>
          </w:p>
          <w:p w:rsidR="00D47DE1" w:rsidRPr="00702D56" w:rsidRDefault="00D47DE1" w:rsidP="00040E7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基础</w:t>
            </w:r>
          </w:p>
        </w:tc>
        <w:tc>
          <w:tcPr>
            <w:tcW w:w="686" w:type="dxa"/>
            <w:vAlign w:val="center"/>
          </w:tcPr>
          <w:p w:rsidR="00D47DE1" w:rsidRPr="00702D56" w:rsidRDefault="00D47DE1" w:rsidP="00040E7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综合</w:t>
            </w:r>
          </w:p>
        </w:tc>
        <w:tc>
          <w:tcPr>
            <w:tcW w:w="826" w:type="dxa"/>
            <w:vAlign w:val="center"/>
          </w:tcPr>
          <w:p w:rsidR="00D47DE1" w:rsidRPr="00702D56" w:rsidRDefault="00D47DE1" w:rsidP="00040E7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784" w:type="dxa"/>
            <w:vAlign w:val="center"/>
          </w:tcPr>
          <w:p w:rsidR="00D47DE1" w:rsidRPr="00702D56" w:rsidRDefault="00D47DE1" w:rsidP="00040E7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必做</w:t>
            </w:r>
          </w:p>
        </w:tc>
      </w:tr>
      <w:tr w:rsidR="00D47DE1" w:rsidRPr="00350A2D" w:rsidTr="00B45BA3">
        <w:trPr>
          <w:cantSplit/>
          <w:trHeight w:val="462"/>
        </w:trPr>
        <w:tc>
          <w:tcPr>
            <w:tcW w:w="427" w:type="dxa"/>
            <w:vAlign w:val="center"/>
          </w:tcPr>
          <w:p w:rsidR="00D47DE1" w:rsidRPr="00702D56" w:rsidRDefault="00D47DE1" w:rsidP="00D47DE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1416" w:type="dxa"/>
            <w:vAlign w:val="center"/>
          </w:tcPr>
          <w:p w:rsidR="00D47DE1" w:rsidRPr="00702D56" w:rsidRDefault="00D47DE1" w:rsidP="00285650">
            <w:pPr>
              <w:spacing w:line="280" w:lineRule="exact"/>
              <w:rPr>
                <w:rFonts w:ascii="宋体" w:hAnsi="宋体" w:cs="宋体"/>
                <w:kern w:val="0"/>
                <w:szCs w:val="21"/>
              </w:rPr>
            </w:pPr>
            <w:r w:rsidRPr="00702D56">
              <w:rPr>
                <w:rFonts w:ascii="宋体" w:hAnsi="宋体" w:cs="宋体" w:hint="eastAsia"/>
                <w:kern w:val="0"/>
                <w:szCs w:val="21"/>
              </w:rPr>
              <w:t>声速的测定</w:t>
            </w:r>
          </w:p>
        </w:tc>
        <w:tc>
          <w:tcPr>
            <w:tcW w:w="2977" w:type="dxa"/>
            <w:vAlign w:val="center"/>
          </w:tcPr>
          <w:p w:rsidR="00D47DE1" w:rsidRPr="00702D56" w:rsidRDefault="00D47DE1" w:rsidP="00285650">
            <w:pPr>
              <w:spacing w:line="280" w:lineRule="exact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⑴了解超声波产生和接收的原理，加深对共振、相位等概念的理解；</w:t>
            </w:r>
          </w:p>
          <w:p w:rsidR="00D47DE1" w:rsidRPr="00702D56" w:rsidRDefault="00D47DE1" w:rsidP="00285650">
            <w:pPr>
              <w:spacing w:line="280" w:lineRule="exact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⑵理解并掌握用共振干涉法和相位比较法测量声速的原理和技术；</w:t>
            </w:r>
          </w:p>
          <w:p w:rsidR="00D47DE1" w:rsidRPr="00702D56" w:rsidRDefault="00D47DE1" w:rsidP="00285650">
            <w:pPr>
              <w:spacing w:line="280" w:lineRule="exact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⑶进一步熟悉示波器和信号源的使用方法，培养综合应用仪器设备的能力。</w:t>
            </w:r>
          </w:p>
        </w:tc>
        <w:tc>
          <w:tcPr>
            <w:tcW w:w="850" w:type="dxa"/>
            <w:vAlign w:val="center"/>
          </w:tcPr>
          <w:p w:rsidR="00D47DE1" w:rsidRPr="00702D56" w:rsidRDefault="00D47DE1" w:rsidP="0028565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965" w:type="dxa"/>
            <w:vAlign w:val="center"/>
          </w:tcPr>
          <w:p w:rsidR="00D47DE1" w:rsidRPr="00702D56" w:rsidRDefault="00D47DE1" w:rsidP="0028565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专业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基础</w:t>
            </w:r>
          </w:p>
        </w:tc>
        <w:tc>
          <w:tcPr>
            <w:tcW w:w="686" w:type="dxa"/>
            <w:vAlign w:val="center"/>
          </w:tcPr>
          <w:p w:rsidR="00D47DE1" w:rsidRPr="00702D56" w:rsidRDefault="00D47DE1" w:rsidP="0028565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综合</w:t>
            </w:r>
          </w:p>
        </w:tc>
        <w:tc>
          <w:tcPr>
            <w:tcW w:w="826" w:type="dxa"/>
            <w:vAlign w:val="center"/>
          </w:tcPr>
          <w:p w:rsidR="00D47DE1" w:rsidRPr="00702D56" w:rsidRDefault="00D47DE1" w:rsidP="0028565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784" w:type="dxa"/>
            <w:vAlign w:val="center"/>
          </w:tcPr>
          <w:p w:rsidR="00D47DE1" w:rsidRPr="00702D56" w:rsidRDefault="00D47DE1" w:rsidP="0028565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选做</w:t>
            </w:r>
          </w:p>
        </w:tc>
      </w:tr>
      <w:tr w:rsidR="00D47DE1" w:rsidRPr="00350A2D" w:rsidTr="00B45BA3">
        <w:trPr>
          <w:cantSplit/>
          <w:trHeight w:val="462"/>
        </w:trPr>
        <w:tc>
          <w:tcPr>
            <w:tcW w:w="427" w:type="dxa"/>
            <w:vAlign w:val="center"/>
          </w:tcPr>
          <w:p w:rsidR="00D47DE1" w:rsidRPr="00702D56" w:rsidRDefault="00D47DE1" w:rsidP="00D47DE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16" w:type="dxa"/>
            <w:vAlign w:val="center"/>
          </w:tcPr>
          <w:p w:rsidR="00D47DE1" w:rsidRPr="00702D56" w:rsidRDefault="00D47DE1" w:rsidP="000538E6">
            <w:pPr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金属杆</w:t>
            </w:r>
            <w:r w:rsidRPr="00702D56">
              <w:rPr>
                <w:rFonts w:ascii="宋体" w:hAnsi="宋体"/>
                <w:szCs w:val="21"/>
              </w:rPr>
              <w:t>线胀系数的测量</w:t>
            </w:r>
          </w:p>
        </w:tc>
        <w:tc>
          <w:tcPr>
            <w:tcW w:w="2977" w:type="dxa"/>
            <w:vAlign w:val="center"/>
          </w:tcPr>
          <w:p w:rsidR="00D47DE1" w:rsidRPr="00702D56" w:rsidRDefault="00D47DE1" w:rsidP="000538E6">
            <w:pPr>
              <w:spacing w:line="280" w:lineRule="exact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⑴观测金属杆膨胀的规律，掌握金属杆线胀系数的物理意义；</w:t>
            </w:r>
          </w:p>
          <w:p w:rsidR="00D47DE1" w:rsidRPr="00702D56" w:rsidRDefault="00D47DE1" w:rsidP="000538E6">
            <w:pPr>
              <w:spacing w:line="280" w:lineRule="exact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⑵进一步熟练光杠杆法测定长度微小变化；</w:t>
            </w:r>
          </w:p>
          <w:p w:rsidR="00D47DE1" w:rsidRPr="00702D56" w:rsidRDefault="00D47DE1" w:rsidP="000538E6">
            <w:pPr>
              <w:spacing w:line="280" w:lineRule="exact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⑶学习用作图法求物理量。</w:t>
            </w:r>
          </w:p>
        </w:tc>
        <w:tc>
          <w:tcPr>
            <w:tcW w:w="850" w:type="dxa"/>
            <w:vAlign w:val="center"/>
          </w:tcPr>
          <w:p w:rsidR="00D47DE1" w:rsidRPr="00702D56" w:rsidRDefault="00D47DE1" w:rsidP="000538E6">
            <w:pPr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965" w:type="dxa"/>
            <w:vAlign w:val="center"/>
          </w:tcPr>
          <w:p w:rsidR="00D47DE1" w:rsidRPr="00702D56" w:rsidRDefault="00D47DE1" w:rsidP="000538E6">
            <w:pPr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专业</w:t>
            </w:r>
          </w:p>
          <w:p w:rsidR="00D47DE1" w:rsidRPr="00702D56" w:rsidRDefault="00D47DE1" w:rsidP="000538E6">
            <w:pPr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基础</w:t>
            </w:r>
          </w:p>
        </w:tc>
        <w:tc>
          <w:tcPr>
            <w:tcW w:w="686" w:type="dxa"/>
            <w:vAlign w:val="center"/>
          </w:tcPr>
          <w:p w:rsidR="00D47DE1" w:rsidRPr="00702D56" w:rsidRDefault="00D47DE1" w:rsidP="000538E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综合</w:t>
            </w:r>
          </w:p>
        </w:tc>
        <w:tc>
          <w:tcPr>
            <w:tcW w:w="826" w:type="dxa"/>
            <w:vAlign w:val="center"/>
          </w:tcPr>
          <w:p w:rsidR="00D47DE1" w:rsidRPr="00702D56" w:rsidRDefault="00D47DE1" w:rsidP="000538E6">
            <w:pPr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784" w:type="dxa"/>
            <w:vAlign w:val="center"/>
          </w:tcPr>
          <w:p w:rsidR="00D47DE1" w:rsidRPr="00702D56" w:rsidRDefault="00D47DE1" w:rsidP="000538E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选</w:t>
            </w:r>
            <w:r w:rsidRPr="00702D56">
              <w:rPr>
                <w:rFonts w:ascii="宋体" w:hAnsi="宋体"/>
                <w:szCs w:val="21"/>
              </w:rPr>
              <w:t>做</w:t>
            </w:r>
          </w:p>
        </w:tc>
      </w:tr>
      <w:tr w:rsidR="00D47DE1" w:rsidRPr="00350A2D" w:rsidTr="00B45BA3">
        <w:trPr>
          <w:cantSplit/>
          <w:trHeight w:val="462"/>
        </w:trPr>
        <w:tc>
          <w:tcPr>
            <w:tcW w:w="427" w:type="dxa"/>
            <w:vAlign w:val="center"/>
          </w:tcPr>
          <w:p w:rsidR="00D47DE1" w:rsidRPr="00702D56" w:rsidRDefault="00D47DE1" w:rsidP="0081403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416" w:type="dxa"/>
            <w:vAlign w:val="center"/>
          </w:tcPr>
          <w:p w:rsidR="00D47DE1" w:rsidRPr="00702D56" w:rsidRDefault="00D47DE1" w:rsidP="0081403A">
            <w:pPr>
              <w:spacing w:line="280" w:lineRule="exact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cs="宋体" w:hint="eastAsia"/>
                <w:kern w:val="0"/>
                <w:szCs w:val="21"/>
              </w:rPr>
              <w:t>用惠斯登电桥测电阻</w:t>
            </w:r>
          </w:p>
        </w:tc>
        <w:tc>
          <w:tcPr>
            <w:tcW w:w="2977" w:type="dxa"/>
            <w:vAlign w:val="center"/>
          </w:tcPr>
          <w:p w:rsidR="00D47DE1" w:rsidRPr="00702D56" w:rsidRDefault="00D47DE1" w:rsidP="0081403A">
            <w:pPr>
              <w:spacing w:line="280" w:lineRule="exact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⑴掌握用惠斯登电桥的结构和工作原理；</w:t>
            </w:r>
          </w:p>
          <w:p w:rsidR="00D47DE1" w:rsidRPr="00702D56" w:rsidRDefault="00D47DE1" w:rsidP="0081403A">
            <w:pPr>
              <w:spacing w:line="280" w:lineRule="exact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 xml:space="preserve">⑵掌握滑线式惠斯登电桥测电阻； </w:t>
            </w:r>
          </w:p>
          <w:p w:rsidR="00D47DE1" w:rsidRPr="00702D56" w:rsidRDefault="00D47DE1" w:rsidP="0081403A">
            <w:pPr>
              <w:spacing w:line="280" w:lineRule="exact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⑶了解电桥灵敏度的概念以及提高电桥灵敏度的几种方法。</w:t>
            </w:r>
          </w:p>
        </w:tc>
        <w:tc>
          <w:tcPr>
            <w:tcW w:w="850" w:type="dxa"/>
            <w:vAlign w:val="center"/>
          </w:tcPr>
          <w:p w:rsidR="00D47DE1" w:rsidRPr="00702D56" w:rsidRDefault="00D47DE1" w:rsidP="0081403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965" w:type="dxa"/>
            <w:vAlign w:val="center"/>
          </w:tcPr>
          <w:p w:rsidR="00D47DE1" w:rsidRPr="00702D56" w:rsidRDefault="00D47DE1" w:rsidP="0081403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专业</w:t>
            </w:r>
          </w:p>
          <w:p w:rsidR="00D47DE1" w:rsidRPr="00702D56" w:rsidRDefault="00D47DE1" w:rsidP="0081403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基础</w:t>
            </w:r>
          </w:p>
        </w:tc>
        <w:tc>
          <w:tcPr>
            <w:tcW w:w="686" w:type="dxa"/>
            <w:vAlign w:val="center"/>
          </w:tcPr>
          <w:p w:rsidR="00D47DE1" w:rsidRPr="00702D56" w:rsidRDefault="00D47DE1" w:rsidP="0081403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设计</w:t>
            </w:r>
            <w:r>
              <w:rPr>
                <w:rFonts w:ascii="宋体" w:hAnsi="宋体" w:hint="eastAsia"/>
                <w:szCs w:val="21"/>
              </w:rPr>
              <w:t>研究</w:t>
            </w:r>
          </w:p>
        </w:tc>
        <w:tc>
          <w:tcPr>
            <w:tcW w:w="826" w:type="dxa"/>
            <w:vAlign w:val="center"/>
          </w:tcPr>
          <w:p w:rsidR="00D47DE1" w:rsidRPr="00702D56" w:rsidRDefault="00D47DE1" w:rsidP="0081403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784" w:type="dxa"/>
            <w:vAlign w:val="center"/>
          </w:tcPr>
          <w:p w:rsidR="00D47DE1" w:rsidRPr="00702D56" w:rsidRDefault="00D47DE1" w:rsidP="0081403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选</w:t>
            </w:r>
            <w:r w:rsidRPr="00702D56">
              <w:rPr>
                <w:rFonts w:ascii="宋体" w:hAnsi="宋体" w:hint="eastAsia"/>
                <w:szCs w:val="21"/>
              </w:rPr>
              <w:t>做</w:t>
            </w:r>
          </w:p>
        </w:tc>
      </w:tr>
      <w:tr w:rsidR="00D47DE1" w:rsidRPr="00350A2D" w:rsidTr="00DE5D20">
        <w:trPr>
          <w:cantSplit/>
          <w:trHeight w:val="462"/>
        </w:trPr>
        <w:tc>
          <w:tcPr>
            <w:tcW w:w="427" w:type="dxa"/>
            <w:vAlign w:val="center"/>
          </w:tcPr>
          <w:p w:rsidR="00D47DE1" w:rsidRPr="00702D56" w:rsidRDefault="00D47DE1" w:rsidP="00D47DE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416" w:type="dxa"/>
            <w:vAlign w:val="center"/>
          </w:tcPr>
          <w:p w:rsidR="00D47DE1" w:rsidRPr="00702D56" w:rsidRDefault="00D47DE1" w:rsidP="002D3C3D">
            <w:pPr>
              <w:spacing w:line="280" w:lineRule="exact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分光计的调整与棱镜顶角的测量</w:t>
            </w:r>
          </w:p>
        </w:tc>
        <w:tc>
          <w:tcPr>
            <w:tcW w:w="2977" w:type="dxa"/>
            <w:vAlign w:val="center"/>
          </w:tcPr>
          <w:p w:rsidR="00D47DE1" w:rsidRPr="00702D56" w:rsidRDefault="00D47DE1" w:rsidP="002D3C3D">
            <w:pPr>
              <w:spacing w:line="280" w:lineRule="exact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⑴了解分光计的基本结构和原理；</w:t>
            </w:r>
          </w:p>
          <w:p w:rsidR="00D47DE1" w:rsidRPr="00702D56" w:rsidRDefault="00D47DE1" w:rsidP="002D3C3D">
            <w:pPr>
              <w:spacing w:line="280" w:lineRule="exact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⑵掌握分光计的调节要求和方法；</w:t>
            </w:r>
          </w:p>
          <w:p w:rsidR="00D47DE1" w:rsidRPr="00702D56" w:rsidRDefault="00D47DE1" w:rsidP="002D3C3D">
            <w:pPr>
              <w:spacing w:line="280" w:lineRule="exact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⑶用分光计测定三棱镜的顶角。</w:t>
            </w:r>
          </w:p>
        </w:tc>
        <w:tc>
          <w:tcPr>
            <w:tcW w:w="850" w:type="dxa"/>
            <w:vAlign w:val="center"/>
          </w:tcPr>
          <w:p w:rsidR="00D47DE1" w:rsidRPr="00702D56" w:rsidRDefault="00D47DE1" w:rsidP="002D3C3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965" w:type="dxa"/>
            <w:vAlign w:val="center"/>
          </w:tcPr>
          <w:p w:rsidR="00D47DE1" w:rsidRPr="00702D56" w:rsidRDefault="00D47DE1" w:rsidP="002D3C3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专业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基础</w:t>
            </w:r>
          </w:p>
        </w:tc>
        <w:tc>
          <w:tcPr>
            <w:tcW w:w="686" w:type="dxa"/>
            <w:vAlign w:val="center"/>
          </w:tcPr>
          <w:p w:rsidR="00D47DE1" w:rsidRPr="00702D56" w:rsidRDefault="00D47DE1" w:rsidP="002D3C3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设计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研究</w:t>
            </w:r>
          </w:p>
        </w:tc>
        <w:tc>
          <w:tcPr>
            <w:tcW w:w="826" w:type="dxa"/>
            <w:vAlign w:val="center"/>
          </w:tcPr>
          <w:p w:rsidR="00D47DE1" w:rsidRPr="00702D56" w:rsidRDefault="00D47DE1" w:rsidP="002D3C3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784" w:type="dxa"/>
            <w:vAlign w:val="center"/>
          </w:tcPr>
          <w:p w:rsidR="00D47DE1" w:rsidRPr="00702D56" w:rsidRDefault="00D47DE1" w:rsidP="002D3C3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02D56">
              <w:rPr>
                <w:rFonts w:ascii="宋体" w:hAnsi="宋体" w:hint="eastAsia"/>
                <w:szCs w:val="21"/>
              </w:rPr>
              <w:t>选做</w:t>
            </w:r>
          </w:p>
        </w:tc>
      </w:tr>
    </w:tbl>
    <w:p w:rsidR="00FB517A" w:rsidRPr="001F4933" w:rsidRDefault="00FB517A" w:rsidP="00FB517A">
      <w:pPr>
        <w:ind w:firstLineChars="200" w:firstLine="420"/>
        <w:rPr>
          <w:rFonts w:ascii="宋体" w:hAnsi="宋体"/>
          <w:szCs w:val="21"/>
        </w:rPr>
      </w:pPr>
      <w:r w:rsidRPr="001F4933">
        <w:rPr>
          <w:rFonts w:ascii="宋体" w:hAnsi="宋体" w:hint="eastAsia"/>
          <w:szCs w:val="21"/>
        </w:rPr>
        <w:t>注：1．实验项目名称，表达要简洁准确；</w:t>
      </w:r>
    </w:p>
    <w:p w:rsidR="00FB517A" w:rsidRPr="001F4933" w:rsidRDefault="00FB517A" w:rsidP="00FB517A">
      <w:pPr>
        <w:ind w:firstLineChars="400" w:firstLine="840"/>
        <w:rPr>
          <w:rFonts w:ascii="宋体" w:hAnsi="宋体"/>
          <w:szCs w:val="21"/>
        </w:rPr>
      </w:pPr>
      <w:r w:rsidRPr="001F4933">
        <w:rPr>
          <w:rFonts w:ascii="宋体" w:hAnsi="宋体" w:hint="eastAsia"/>
          <w:szCs w:val="21"/>
        </w:rPr>
        <w:t>2．实验属性，分“基础”、“专业基础”、“专业”，可参考原有课程大纲填写。</w:t>
      </w:r>
    </w:p>
    <w:p w:rsidR="00FB517A" w:rsidRPr="001F4933" w:rsidRDefault="00FB517A" w:rsidP="00FB517A">
      <w:pPr>
        <w:ind w:firstLineChars="400" w:firstLine="840"/>
        <w:rPr>
          <w:rFonts w:ascii="宋体" w:hAnsi="宋体"/>
          <w:szCs w:val="21"/>
        </w:rPr>
      </w:pPr>
      <w:r w:rsidRPr="001F4933">
        <w:rPr>
          <w:rFonts w:ascii="宋体" w:hAnsi="宋体" w:hint="eastAsia"/>
          <w:szCs w:val="21"/>
        </w:rPr>
        <w:t>3．项目类型，分“演示”、“验证”、“综合”、“设计研究”、“其他”。</w:t>
      </w:r>
    </w:p>
    <w:p w:rsidR="00FB517A" w:rsidRPr="001F4933" w:rsidRDefault="00FB517A" w:rsidP="00430EE8">
      <w:pPr>
        <w:ind w:firstLineChars="400" w:firstLine="840"/>
        <w:rPr>
          <w:rFonts w:ascii="宋体" w:hAnsi="宋体"/>
          <w:szCs w:val="21"/>
        </w:rPr>
      </w:pPr>
      <w:r w:rsidRPr="001F4933">
        <w:rPr>
          <w:rFonts w:ascii="宋体" w:hAnsi="宋体" w:hint="eastAsia"/>
          <w:szCs w:val="21"/>
        </w:rPr>
        <w:t>4．项目要求，分“必做”、“选做”。</w:t>
      </w:r>
    </w:p>
    <w:p w:rsidR="00FB517A" w:rsidRPr="001F4933" w:rsidRDefault="00FB517A" w:rsidP="00430EE8">
      <w:pPr>
        <w:ind w:leftChars="150" w:left="315" w:firstLineChars="250" w:firstLine="525"/>
        <w:rPr>
          <w:rFonts w:ascii="宋体" w:hAnsi="宋体"/>
          <w:szCs w:val="21"/>
        </w:rPr>
      </w:pPr>
      <w:r w:rsidRPr="001F4933">
        <w:rPr>
          <w:rFonts w:ascii="宋体" w:hAnsi="宋体" w:hint="eastAsia"/>
          <w:szCs w:val="21"/>
        </w:rPr>
        <w:t>5．每组人数，指教学实验项目中在每套仪器设备上同时完成本实验项目的人数。如，2人合用一台显微镜，则每组人数为2人，5人合用 一台仪器则每组人数为5。</w:t>
      </w:r>
    </w:p>
    <w:p w:rsidR="00FB517A" w:rsidRPr="001F4933" w:rsidRDefault="00FB517A" w:rsidP="00FB517A">
      <w:pPr>
        <w:ind w:firstLineChars="200" w:firstLine="420"/>
        <w:rPr>
          <w:rFonts w:ascii="宋体" w:hAnsi="宋体"/>
          <w:szCs w:val="21"/>
        </w:rPr>
      </w:pPr>
    </w:p>
    <w:p w:rsidR="00FB517A" w:rsidRPr="00350A2D" w:rsidRDefault="00A31DEA" w:rsidP="00FB517A">
      <w:pPr>
        <w:ind w:firstLineChars="250" w:firstLine="527"/>
        <w:outlineLvl w:val="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五</w:t>
      </w:r>
      <w:r w:rsidR="00FB517A" w:rsidRPr="00350A2D">
        <w:rPr>
          <w:rFonts w:hint="eastAsia"/>
          <w:b/>
          <w:bCs/>
          <w:szCs w:val="21"/>
        </w:rPr>
        <w:t>、成绩考核</w:t>
      </w:r>
    </w:p>
    <w:p w:rsidR="00FB517A" w:rsidRPr="00ED3DCB" w:rsidRDefault="00FB517A" w:rsidP="00FB517A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ED3DCB">
        <w:rPr>
          <w:rFonts w:ascii="宋体" w:hAnsi="宋体" w:hint="eastAsia"/>
          <w:szCs w:val="21"/>
        </w:rPr>
        <w:t>1.考核方式：考查</w:t>
      </w:r>
    </w:p>
    <w:p w:rsidR="00FB517A" w:rsidRPr="00ED3DCB" w:rsidRDefault="00FB517A" w:rsidP="00FB517A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ED3DCB">
        <w:rPr>
          <w:rFonts w:ascii="宋体" w:hAnsi="宋体" w:hint="eastAsia"/>
          <w:szCs w:val="21"/>
        </w:rPr>
        <w:t>2.</w:t>
      </w:r>
      <w:r>
        <w:rPr>
          <w:rFonts w:ascii="宋体" w:hAnsi="宋体" w:hint="eastAsia"/>
          <w:szCs w:val="21"/>
        </w:rPr>
        <w:t>评价标准：（明确评价学生学习效果的基本标准，可从实验课程教学目标</w:t>
      </w:r>
      <w:r w:rsidRPr="00ED3DCB">
        <w:rPr>
          <w:rFonts w:ascii="宋体" w:hAnsi="宋体" w:hint="eastAsia"/>
          <w:szCs w:val="21"/>
        </w:rPr>
        <w:t>的达成度阐述）</w:t>
      </w: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57"/>
        <w:gridCol w:w="5437"/>
      </w:tblGrid>
      <w:tr w:rsidR="00FB517A" w:rsidRPr="00350A2D" w:rsidTr="00486234">
        <w:trPr>
          <w:trHeight w:val="225"/>
        </w:trPr>
        <w:tc>
          <w:tcPr>
            <w:tcW w:w="2557" w:type="dxa"/>
            <w:vAlign w:val="center"/>
          </w:tcPr>
          <w:p w:rsidR="00FB517A" w:rsidRPr="001E0F22" w:rsidRDefault="00FB517A" w:rsidP="00040E77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 w:rsidRPr="001E0F22">
              <w:rPr>
                <w:rFonts w:ascii="宋体" w:hAnsi="宋体" w:hint="eastAsia"/>
                <w:szCs w:val="21"/>
              </w:rPr>
              <w:t>考核等级</w:t>
            </w:r>
          </w:p>
        </w:tc>
        <w:tc>
          <w:tcPr>
            <w:tcW w:w="5437" w:type="dxa"/>
            <w:vAlign w:val="center"/>
          </w:tcPr>
          <w:p w:rsidR="00FB517A" w:rsidRPr="001E0F22" w:rsidRDefault="00FB517A" w:rsidP="00040E77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</w:rPr>
            </w:pPr>
            <w:r w:rsidRPr="001E0F22">
              <w:rPr>
                <w:rFonts w:ascii="宋体" w:hAnsi="宋体" w:hint="eastAsia"/>
              </w:rPr>
              <w:t>评价标准</w:t>
            </w:r>
          </w:p>
        </w:tc>
      </w:tr>
      <w:tr w:rsidR="00FB517A" w:rsidRPr="00350A2D" w:rsidTr="00486234">
        <w:trPr>
          <w:trHeight w:val="228"/>
        </w:trPr>
        <w:tc>
          <w:tcPr>
            <w:tcW w:w="2557" w:type="dxa"/>
            <w:vAlign w:val="center"/>
          </w:tcPr>
          <w:p w:rsidR="00FB517A" w:rsidRPr="001E0F22" w:rsidRDefault="00FB517A" w:rsidP="00040E77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</w:rPr>
            </w:pPr>
            <w:r w:rsidRPr="001E0F22">
              <w:rPr>
                <w:rFonts w:ascii="宋体" w:hAnsi="宋体" w:hint="eastAsia"/>
              </w:rPr>
              <w:lastRenderedPageBreak/>
              <w:t>优秀（90-100）</w:t>
            </w:r>
          </w:p>
        </w:tc>
        <w:tc>
          <w:tcPr>
            <w:tcW w:w="5437" w:type="dxa"/>
            <w:vAlign w:val="center"/>
          </w:tcPr>
          <w:p w:rsidR="00FB517A" w:rsidRPr="001E0F22" w:rsidRDefault="00486234" w:rsidP="00040E77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实验操作熟练、规范，实验报告撰写规范等</w:t>
            </w:r>
          </w:p>
        </w:tc>
      </w:tr>
      <w:tr w:rsidR="00FB517A" w:rsidRPr="00350A2D" w:rsidTr="00486234">
        <w:trPr>
          <w:trHeight w:val="228"/>
        </w:trPr>
        <w:tc>
          <w:tcPr>
            <w:tcW w:w="2557" w:type="dxa"/>
            <w:vAlign w:val="center"/>
          </w:tcPr>
          <w:p w:rsidR="00FB517A" w:rsidRPr="001E0F22" w:rsidRDefault="00FB517A" w:rsidP="00040E77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</w:rPr>
            </w:pPr>
            <w:r w:rsidRPr="001E0F22">
              <w:rPr>
                <w:rFonts w:ascii="宋体" w:hAnsi="宋体" w:hint="eastAsia"/>
              </w:rPr>
              <w:t>良好（80-89）</w:t>
            </w:r>
          </w:p>
        </w:tc>
        <w:tc>
          <w:tcPr>
            <w:tcW w:w="5437" w:type="dxa"/>
            <w:vAlign w:val="center"/>
          </w:tcPr>
          <w:p w:rsidR="00FB517A" w:rsidRPr="001E0F22" w:rsidRDefault="00486234" w:rsidP="00486234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实验操作比较熟练，实验报告撰写规范等</w:t>
            </w:r>
          </w:p>
        </w:tc>
      </w:tr>
      <w:tr w:rsidR="00FB517A" w:rsidRPr="00350A2D" w:rsidTr="00486234">
        <w:trPr>
          <w:trHeight w:val="228"/>
        </w:trPr>
        <w:tc>
          <w:tcPr>
            <w:tcW w:w="2557" w:type="dxa"/>
            <w:vAlign w:val="center"/>
          </w:tcPr>
          <w:p w:rsidR="00FB517A" w:rsidRPr="001E0F22" w:rsidRDefault="00FB517A" w:rsidP="00040E77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</w:rPr>
            </w:pPr>
            <w:r w:rsidRPr="001E0F22">
              <w:rPr>
                <w:rFonts w:ascii="宋体" w:hAnsi="宋体" w:hint="eastAsia"/>
              </w:rPr>
              <w:t>中等（70-79）</w:t>
            </w:r>
          </w:p>
        </w:tc>
        <w:tc>
          <w:tcPr>
            <w:tcW w:w="5437" w:type="dxa"/>
            <w:vAlign w:val="center"/>
          </w:tcPr>
          <w:p w:rsidR="00FB517A" w:rsidRPr="001E0F22" w:rsidRDefault="00486234" w:rsidP="00486234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实验操作比较熟练，实验报告撰写比较规范等</w:t>
            </w:r>
          </w:p>
        </w:tc>
      </w:tr>
      <w:tr w:rsidR="00FB517A" w:rsidRPr="00350A2D" w:rsidTr="00486234">
        <w:trPr>
          <w:trHeight w:val="228"/>
        </w:trPr>
        <w:tc>
          <w:tcPr>
            <w:tcW w:w="2557" w:type="dxa"/>
            <w:vAlign w:val="center"/>
          </w:tcPr>
          <w:p w:rsidR="00FB517A" w:rsidRPr="001E0F22" w:rsidRDefault="00FB517A" w:rsidP="00040E77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</w:rPr>
            </w:pPr>
            <w:r w:rsidRPr="001E0F22">
              <w:rPr>
                <w:rFonts w:ascii="宋体" w:hAnsi="宋体" w:hint="eastAsia"/>
              </w:rPr>
              <w:t>及格（60-69）</w:t>
            </w:r>
          </w:p>
        </w:tc>
        <w:tc>
          <w:tcPr>
            <w:tcW w:w="5437" w:type="dxa"/>
            <w:vAlign w:val="center"/>
          </w:tcPr>
          <w:p w:rsidR="00FB517A" w:rsidRPr="001E0F22" w:rsidRDefault="00486234" w:rsidP="00040E77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基本掌握实验方法和操作，实验报告撰写比较规范等</w:t>
            </w:r>
          </w:p>
        </w:tc>
      </w:tr>
      <w:tr w:rsidR="00FB517A" w:rsidRPr="00350A2D" w:rsidTr="00486234">
        <w:trPr>
          <w:trHeight w:val="228"/>
        </w:trPr>
        <w:tc>
          <w:tcPr>
            <w:tcW w:w="2557" w:type="dxa"/>
            <w:vAlign w:val="center"/>
          </w:tcPr>
          <w:p w:rsidR="00FB517A" w:rsidRPr="001E0F22" w:rsidRDefault="00FB517A" w:rsidP="00040E77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</w:rPr>
            </w:pPr>
            <w:r w:rsidRPr="001E0F22">
              <w:rPr>
                <w:rFonts w:ascii="宋体" w:hAnsi="宋体" w:hint="eastAsia"/>
              </w:rPr>
              <w:t>不及格（低于60）</w:t>
            </w:r>
          </w:p>
        </w:tc>
        <w:tc>
          <w:tcPr>
            <w:tcW w:w="5437" w:type="dxa"/>
            <w:vAlign w:val="center"/>
          </w:tcPr>
          <w:p w:rsidR="00FB517A" w:rsidRPr="001E0F22" w:rsidRDefault="00486234" w:rsidP="00040E77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旷课，不按要求操作实验，实验报告撰写不规范等</w:t>
            </w:r>
          </w:p>
        </w:tc>
      </w:tr>
    </w:tbl>
    <w:p w:rsidR="00FB517A" w:rsidRDefault="00FB517A" w:rsidP="00FB517A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ED3DCB">
        <w:rPr>
          <w:rFonts w:ascii="宋体" w:hAnsi="宋体" w:hint="eastAsia"/>
          <w:szCs w:val="21"/>
        </w:rPr>
        <w:t>3.成绩构成：（明确平时成绩与课程总成绩之间比例）</w:t>
      </w:r>
    </w:p>
    <w:p w:rsidR="004B68B3" w:rsidRDefault="00587DAD" w:rsidP="003D6C03">
      <w:pPr>
        <w:spacing w:line="360" w:lineRule="auto"/>
        <w:ind w:firstLineChars="300" w:firstLine="630"/>
      </w:pPr>
      <w:r>
        <w:rPr>
          <w:rFonts w:hint="eastAsia"/>
        </w:rPr>
        <w:t>本课程</w:t>
      </w:r>
      <w:r w:rsidR="003D6C03">
        <w:rPr>
          <w:rFonts w:hint="eastAsia"/>
        </w:rPr>
        <w:t>总</w:t>
      </w:r>
      <w:r w:rsidR="004B68B3">
        <w:rPr>
          <w:rFonts w:hint="eastAsia"/>
        </w:rPr>
        <w:t>成绩</w:t>
      </w:r>
      <w:r w:rsidR="003D6C03">
        <w:rPr>
          <w:rFonts w:hint="eastAsia"/>
        </w:rPr>
        <w:t>由平时成绩和期末成绩构成，其中</w:t>
      </w:r>
      <w:r w:rsidR="003E5F0C">
        <w:rPr>
          <w:rFonts w:hint="eastAsia"/>
        </w:rPr>
        <w:t>平时成绩占</w:t>
      </w:r>
      <w:r w:rsidR="00067820">
        <w:rPr>
          <w:rFonts w:hint="eastAsia"/>
        </w:rPr>
        <w:t>4</w:t>
      </w:r>
      <w:r w:rsidR="003E5F0C">
        <w:rPr>
          <w:rFonts w:hint="eastAsia"/>
        </w:rPr>
        <w:t>0%</w:t>
      </w:r>
      <w:r w:rsidR="003D6C03">
        <w:rPr>
          <w:rFonts w:hint="eastAsia"/>
        </w:rPr>
        <w:t>，主要是</w:t>
      </w:r>
      <w:r w:rsidR="004B68B3">
        <w:rPr>
          <w:rFonts w:hint="eastAsia"/>
        </w:rPr>
        <w:t>按课堂实验操作</w:t>
      </w:r>
      <w:r w:rsidR="003D6C03">
        <w:rPr>
          <w:rFonts w:hint="eastAsia"/>
        </w:rPr>
        <w:t>情况予以评定，期末成绩占</w:t>
      </w:r>
      <w:r w:rsidR="00067820">
        <w:rPr>
          <w:rFonts w:hint="eastAsia"/>
        </w:rPr>
        <w:t>6</w:t>
      </w:r>
      <w:r w:rsidR="003D6C03">
        <w:rPr>
          <w:rFonts w:hint="eastAsia"/>
        </w:rPr>
        <w:t>0%</w:t>
      </w:r>
      <w:r w:rsidR="003D6C03">
        <w:rPr>
          <w:rFonts w:hint="eastAsia"/>
        </w:rPr>
        <w:t>，主要是按每个</w:t>
      </w:r>
      <w:r w:rsidR="004B68B3">
        <w:rPr>
          <w:rFonts w:hint="eastAsia"/>
        </w:rPr>
        <w:t>实验报告</w:t>
      </w:r>
      <w:r w:rsidR="003D6C03">
        <w:rPr>
          <w:rFonts w:hint="eastAsia"/>
        </w:rPr>
        <w:t>的成绩取平均</w:t>
      </w:r>
      <w:r w:rsidR="004B68B3">
        <w:rPr>
          <w:rFonts w:hint="eastAsia"/>
        </w:rPr>
        <w:t>予以评定。</w:t>
      </w:r>
    </w:p>
    <w:p w:rsidR="00FB517A" w:rsidRPr="000D1F24" w:rsidRDefault="000D1F24" w:rsidP="000D1F24">
      <w:pPr>
        <w:spacing w:line="360" w:lineRule="auto"/>
        <w:ind w:firstLineChars="200" w:firstLine="420"/>
      </w:pPr>
      <w:r>
        <w:rPr>
          <w:rFonts w:ascii="宋体" w:hAnsi="宋体" w:hint="eastAsia"/>
          <w:szCs w:val="21"/>
        </w:rPr>
        <w:t>4</w:t>
      </w:r>
      <w:r w:rsidRPr="00ED3DCB">
        <w:rPr>
          <w:rFonts w:ascii="宋体" w:hAnsi="宋体" w:hint="eastAsia"/>
          <w:szCs w:val="21"/>
        </w:rPr>
        <w:t>.</w:t>
      </w:r>
      <w:r w:rsidR="00FB517A" w:rsidRPr="000D1F24">
        <w:rPr>
          <w:rFonts w:hint="eastAsia"/>
        </w:rPr>
        <w:t>过程考核：（明确平时成绩的具体构成、如何进行过程监控）</w:t>
      </w:r>
    </w:p>
    <w:p w:rsidR="00FB517A" w:rsidRPr="000D1F24" w:rsidRDefault="003D6C03" w:rsidP="000D1F24">
      <w:pPr>
        <w:spacing w:line="360" w:lineRule="auto"/>
        <w:ind w:firstLineChars="300" w:firstLine="630"/>
      </w:pPr>
      <w:r w:rsidRPr="000D1F24">
        <w:rPr>
          <w:rFonts w:hint="eastAsia"/>
        </w:rPr>
        <w:t>过程考核将由出勤情况、课前预习情况、实际操作的熟练和规范程度、</w:t>
      </w:r>
      <w:r w:rsidR="000D1F24" w:rsidRPr="000D1F24">
        <w:rPr>
          <w:rFonts w:hint="eastAsia"/>
        </w:rPr>
        <w:t>实验态度、实验严谨性等方面构成。过程考核是</w:t>
      </w:r>
      <w:r w:rsidRPr="000D1F24">
        <w:rPr>
          <w:rFonts w:hint="eastAsia"/>
        </w:rPr>
        <w:t>平时成绩</w:t>
      </w:r>
      <w:r w:rsidR="000D1F24" w:rsidRPr="000D1F24">
        <w:rPr>
          <w:rFonts w:hint="eastAsia"/>
        </w:rPr>
        <w:t>的评定依据。过程监控可通过出勤签到、提问、实验遇到困难时的处理方式的观察、实验数据的审核签字等手段来实现。</w:t>
      </w:r>
    </w:p>
    <w:p w:rsidR="00486234" w:rsidRPr="00486234" w:rsidRDefault="00486234" w:rsidP="00FB517A">
      <w:pPr>
        <w:ind w:firstLineChars="245" w:firstLine="517"/>
        <w:outlineLvl w:val="0"/>
        <w:rPr>
          <w:b/>
          <w:bCs/>
          <w:szCs w:val="21"/>
        </w:rPr>
      </w:pPr>
    </w:p>
    <w:p w:rsidR="00FB517A" w:rsidRPr="00350A2D" w:rsidRDefault="00A31DEA" w:rsidP="00FB517A">
      <w:pPr>
        <w:ind w:firstLineChars="245" w:firstLine="517"/>
        <w:outlineLvl w:val="0"/>
        <w:rPr>
          <w:szCs w:val="21"/>
        </w:rPr>
      </w:pPr>
      <w:r>
        <w:rPr>
          <w:rFonts w:hint="eastAsia"/>
          <w:b/>
          <w:bCs/>
          <w:szCs w:val="21"/>
        </w:rPr>
        <w:t>六</w:t>
      </w:r>
      <w:r w:rsidR="00FB517A" w:rsidRPr="00350A2D">
        <w:rPr>
          <w:rFonts w:hint="eastAsia"/>
          <w:b/>
          <w:bCs/>
          <w:szCs w:val="21"/>
        </w:rPr>
        <w:t>、建议教材及参考书目</w:t>
      </w:r>
    </w:p>
    <w:p w:rsidR="00FB517A" w:rsidRDefault="00FB517A" w:rsidP="00FB517A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ED3DCB">
        <w:rPr>
          <w:rFonts w:ascii="宋体" w:hAnsi="宋体" w:hint="eastAsia"/>
          <w:szCs w:val="21"/>
        </w:rPr>
        <w:t>1.建议教材</w:t>
      </w:r>
    </w:p>
    <w:p w:rsidR="005312B2" w:rsidRPr="005312B2" w:rsidRDefault="005312B2" w:rsidP="005312B2">
      <w:pPr>
        <w:spacing w:line="400" w:lineRule="exact"/>
        <w:ind w:firstLineChars="200" w:firstLine="420"/>
        <w:rPr>
          <w:rFonts w:ascii="宋体" w:hAnsi="宋体"/>
          <w:szCs w:val="21"/>
        </w:rPr>
      </w:pPr>
      <w:r w:rsidRPr="005312B2">
        <w:rPr>
          <w:rFonts w:ascii="宋体" w:hAnsi="宋体" w:hint="eastAsia"/>
          <w:szCs w:val="21"/>
        </w:rPr>
        <w:t>金清理，黄晓虹</w:t>
      </w:r>
      <w:r w:rsidRPr="005312B2">
        <w:rPr>
          <w:rFonts w:ascii="宋体" w:hAnsi="宋体"/>
          <w:szCs w:val="21"/>
        </w:rPr>
        <w:t xml:space="preserve">. </w:t>
      </w:r>
      <w:r w:rsidRPr="005312B2">
        <w:rPr>
          <w:rFonts w:ascii="宋体" w:hAnsi="宋体" w:hint="eastAsia"/>
          <w:szCs w:val="21"/>
        </w:rPr>
        <w:t>基础物理实验</w:t>
      </w:r>
      <w:r w:rsidRPr="005312B2">
        <w:rPr>
          <w:rFonts w:ascii="宋体" w:hAnsi="宋体"/>
          <w:szCs w:val="21"/>
        </w:rPr>
        <w:t xml:space="preserve">[M]. </w:t>
      </w:r>
      <w:r w:rsidRPr="005312B2">
        <w:rPr>
          <w:rFonts w:ascii="宋体" w:hAnsi="宋体" w:hint="eastAsia"/>
          <w:szCs w:val="21"/>
        </w:rPr>
        <w:t>浙江</w:t>
      </w:r>
      <w:r w:rsidRPr="005312B2">
        <w:rPr>
          <w:rFonts w:ascii="宋体" w:hAnsi="宋体"/>
          <w:szCs w:val="21"/>
        </w:rPr>
        <w:t xml:space="preserve">: </w:t>
      </w:r>
      <w:r w:rsidRPr="005312B2">
        <w:rPr>
          <w:rFonts w:ascii="宋体" w:hAnsi="宋体" w:hint="eastAsia"/>
          <w:szCs w:val="21"/>
        </w:rPr>
        <w:t>浙江大学</w:t>
      </w:r>
      <w:r w:rsidRPr="005312B2">
        <w:rPr>
          <w:rFonts w:ascii="宋体" w:hAnsi="宋体"/>
          <w:szCs w:val="21"/>
        </w:rPr>
        <w:t>出版社. 20</w:t>
      </w:r>
      <w:r w:rsidRPr="005312B2">
        <w:rPr>
          <w:rFonts w:ascii="宋体" w:hAnsi="宋体" w:hint="eastAsia"/>
          <w:szCs w:val="21"/>
        </w:rPr>
        <w:t>11</w:t>
      </w:r>
    </w:p>
    <w:p w:rsidR="00FB517A" w:rsidRDefault="00FB517A" w:rsidP="00FB517A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ED3DCB">
        <w:rPr>
          <w:rFonts w:ascii="宋体" w:hAnsi="宋体" w:hint="eastAsia"/>
          <w:szCs w:val="21"/>
        </w:rPr>
        <w:t>2.参考书目</w:t>
      </w:r>
    </w:p>
    <w:p w:rsidR="005312B2" w:rsidRPr="005312B2" w:rsidRDefault="005312B2" w:rsidP="005312B2">
      <w:pPr>
        <w:spacing w:line="400" w:lineRule="exact"/>
        <w:ind w:firstLineChars="200" w:firstLine="420"/>
        <w:rPr>
          <w:rFonts w:ascii="宋体" w:hAnsi="宋体"/>
          <w:szCs w:val="21"/>
        </w:rPr>
      </w:pPr>
      <w:r w:rsidRPr="005312B2">
        <w:rPr>
          <w:rFonts w:ascii="宋体" w:hAnsi="宋体" w:hint="eastAsia"/>
          <w:szCs w:val="21"/>
        </w:rPr>
        <w:t>[1] 覃以威, 文国富, 陆安山, 陈伟华. 大学物理实验（1）[M]. 广西: 广西师范大学出版社. 2010</w:t>
      </w:r>
    </w:p>
    <w:p w:rsidR="005312B2" w:rsidRPr="005312B2" w:rsidRDefault="005312B2" w:rsidP="005312B2">
      <w:pPr>
        <w:spacing w:line="400" w:lineRule="exact"/>
        <w:ind w:firstLineChars="200" w:firstLine="420"/>
        <w:rPr>
          <w:rFonts w:ascii="宋体" w:hAnsi="宋体"/>
          <w:szCs w:val="21"/>
        </w:rPr>
      </w:pPr>
      <w:r w:rsidRPr="005312B2">
        <w:rPr>
          <w:rFonts w:ascii="宋体" w:hAnsi="宋体"/>
          <w:szCs w:val="21"/>
        </w:rPr>
        <w:t>[</w:t>
      </w:r>
      <w:r w:rsidRPr="005312B2">
        <w:rPr>
          <w:rFonts w:ascii="宋体" w:hAnsi="宋体" w:hint="eastAsia"/>
          <w:szCs w:val="21"/>
        </w:rPr>
        <w:t>2</w:t>
      </w:r>
      <w:r w:rsidRPr="005312B2">
        <w:rPr>
          <w:rFonts w:ascii="宋体" w:hAnsi="宋体"/>
          <w:szCs w:val="21"/>
        </w:rPr>
        <w:t>] 陆廷济, 胡德敬, 陈铭南. 物理实验教程[M]. 上海: 同济大学出版社. 2000</w:t>
      </w:r>
    </w:p>
    <w:p w:rsidR="005312B2" w:rsidRPr="005312B2" w:rsidRDefault="005312B2" w:rsidP="005312B2">
      <w:pPr>
        <w:spacing w:line="400" w:lineRule="exact"/>
        <w:ind w:firstLineChars="200" w:firstLine="420"/>
        <w:rPr>
          <w:rFonts w:ascii="宋体" w:hAnsi="宋体"/>
          <w:szCs w:val="21"/>
        </w:rPr>
      </w:pPr>
      <w:r w:rsidRPr="005312B2">
        <w:rPr>
          <w:rFonts w:ascii="宋体" w:hAnsi="宋体"/>
          <w:szCs w:val="21"/>
        </w:rPr>
        <w:t>[</w:t>
      </w:r>
      <w:r w:rsidRPr="005312B2">
        <w:rPr>
          <w:rFonts w:ascii="宋体" w:hAnsi="宋体" w:hint="eastAsia"/>
          <w:szCs w:val="21"/>
        </w:rPr>
        <w:t>3</w:t>
      </w:r>
      <w:r w:rsidRPr="005312B2">
        <w:rPr>
          <w:rFonts w:ascii="宋体" w:hAnsi="宋体"/>
          <w:szCs w:val="21"/>
        </w:rPr>
        <w:t>] 谢行恕, 康士秀, 霍剑青. 大学物理实验[M]. 北京: 高等教育出版社. 2002</w:t>
      </w:r>
    </w:p>
    <w:p w:rsidR="005312B2" w:rsidRPr="005312B2" w:rsidRDefault="005312B2" w:rsidP="005312B2">
      <w:pPr>
        <w:spacing w:line="400" w:lineRule="exact"/>
        <w:ind w:firstLineChars="200" w:firstLine="420"/>
        <w:rPr>
          <w:rFonts w:ascii="宋体" w:hAnsi="宋体"/>
          <w:szCs w:val="21"/>
        </w:rPr>
      </w:pPr>
      <w:r w:rsidRPr="005312B2">
        <w:rPr>
          <w:rFonts w:ascii="宋体" w:hAnsi="宋体"/>
          <w:szCs w:val="21"/>
        </w:rPr>
        <w:t>[</w:t>
      </w:r>
      <w:r w:rsidR="006B5114">
        <w:rPr>
          <w:rFonts w:ascii="宋体" w:hAnsi="宋体" w:hint="eastAsia"/>
          <w:szCs w:val="21"/>
        </w:rPr>
        <w:t>4</w:t>
      </w:r>
      <w:r w:rsidRPr="005312B2">
        <w:rPr>
          <w:rFonts w:ascii="宋体" w:hAnsi="宋体"/>
          <w:szCs w:val="21"/>
        </w:rPr>
        <w:t>]</w:t>
      </w:r>
      <w:r w:rsidRPr="005312B2">
        <w:rPr>
          <w:rFonts w:ascii="宋体" w:hAnsi="宋体" w:hint="eastAsia"/>
          <w:szCs w:val="21"/>
        </w:rPr>
        <w:t>李玉琮, 赵光强, 林智群</w:t>
      </w:r>
      <w:r w:rsidRPr="005312B2">
        <w:rPr>
          <w:rFonts w:ascii="宋体" w:hAnsi="宋体"/>
          <w:szCs w:val="21"/>
        </w:rPr>
        <w:t xml:space="preserve">. </w:t>
      </w:r>
      <w:r w:rsidRPr="005312B2">
        <w:rPr>
          <w:rFonts w:ascii="宋体" w:hAnsi="宋体" w:hint="eastAsia"/>
          <w:szCs w:val="21"/>
        </w:rPr>
        <w:t>大学物理实验</w:t>
      </w:r>
      <w:r w:rsidRPr="005312B2">
        <w:rPr>
          <w:rFonts w:ascii="宋体" w:hAnsi="宋体"/>
          <w:szCs w:val="21"/>
        </w:rPr>
        <w:t xml:space="preserve">[M]. 北京: </w:t>
      </w:r>
      <w:r w:rsidRPr="005312B2">
        <w:rPr>
          <w:rFonts w:ascii="宋体" w:hAnsi="宋体" w:hint="eastAsia"/>
          <w:szCs w:val="21"/>
        </w:rPr>
        <w:t>北京邮电大学</w:t>
      </w:r>
      <w:r w:rsidRPr="005312B2">
        <w:rPr>
          <w:rFonts w:ascii="宋体" w:hAnsi="宋体"/>
          <w:szCs w:val="21"/>
        </w:rPr>
        <w:t>出版社. 20</w:t>
      </w:r>
      <w:r w:rsidRPr="005312B2">
        <w:rPr>
          <w:rFonts w:ascii="宋体" w:hAnsi="宋体" w:hint="eastAsia"/>
          <w:szCs w:val="21"/>
        </w:rPr>
        <w:t>12</w:t>
      </w:r>
    </w:p>
    <w:p w:rsidR="005312B2" w:rsidRPr="00ED3DCB" w:rsidRDefault="005312B2" w:rsidP="005312B2">
      <w:pPr>
        <w:spacing w:line="400" w:lineRule="exact"/>
        <w:ind w:firstLineChars="200" w:firstLine="420"/>
        <w:rPr>
          <w:rFonts w:ascii="宋体" w:hAnsi="宋体"/>
          <w:szCs w:val="21"/>
        </w:rPr>
      </w:pPr>
    </w:p>
    <w:p w:rsidR="00FB517A" w:rsidRPr="00350A2D" w:rsidRDefault="00A31DEA" w:rsidP="00FB517A">
      <w:pPr>
        <w:ind w:firstLineChars="245" w:firstLine="517"/>
        <w:outlineLvl w:val="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七</w:t>
      </w:r>
      <w:r w:rsidR="00FB517A" w:rsidRPr="00350A2D">
        <w:rPr>
          <w:rFonts w:hint="eastAsia"/>
          <w:b/>
          <w:bCs/>
          <w:szCs w:val="21"/>
        </w:rPr>
        <w:t>、其他说明</w:t>
      </w:r>
    </w:p>
    <w:p w:rsidR="00FB517A" w:rsidRPr="00350A2D" w:rsidRDefault="000D1F24" w:rsidP="000D1F24">
      <w:pPr>
        <w:ind w:firstLineChars="450" w:firstLine="981"/>
        <w:rPr>
          <w:rFonts w:ascii="宋体" w:hAnsi="宋体"/>
          <w:spacing w:val="4"/>
          <w:szCs w:val="21"/>
        </w:rPr>
      </w:pPr>
      <w:r>
        <w:rPr>
          <w:rFonts w:ascii="宋体" w:hAnsi="宋体" w:hint="eastAsia"/>
          <w:spacing w:val="4"/>
          <w:szCs w:val="21"/>
        </w:rPr>
        <w:t>暂无</w:t>
      </w:r>
    </w:p>
    <w:sectPr w:rsidR="00FB517A" w:rsidRPr="00350A2D" w:rsidSect="007A5E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4AA1" w:rsidRDefault="001C4AA1" w:rsidP="00823844">
      <w:r>
        <w:separator/>
      </w:r>
    </w:p>
  </w:endnote>
  <w:endnote w:type="continuationSeparator" w:id="1">
    <w:p w:rsidR="001C4AA1" w:rsidRDefault="001C4AA1" w:rsidP="008238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4AA1" w:rsidRDefault="001C4AA1" w:rsidP="00823844">
      <w:r>
        <w:separator/>
      </w:r>
    </w:p>
  </w:footnote>
  <w:footnote w:type="continuationSeparator" w:id="1">
    <w:p w:rsidR="001C4AA1" w:rsidRDefault="001C4AA1" w:rsidP="008238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517A"/>
    <w:rsid w:val="0005271F"/>
    <w:rsid w:val="00067820"/>
    <w:rsid w:val="000D1F24"/>
    <w:rsid w:val="000D3074"/>
    <w:rsid w:val="001A5335"/>
    <w:rsid w:val="001C4AA1"/>
    <w:rsid w:val="001F7FD3"/>
    <w:rsid w:val="00290861"/>
    <w:rsid w:val="002C1B63"/>
    <w:rsid w:val="002E709C"/>
    <w:rsid w:val="00320B94"/>
    <w:rsid w:val="00377322"/>
    <w:rsid w:val="003A6A8D"/>
    <w:rsid w:val="003D6C03"/>
    <w:rsid w:val="003E5F0C"/>
    <w:rsid w:val="00422E57"/>
    <w:rsid w:val="00430EE8"/>
    <w:rsid w:val="004730D4"/>
    <w:rsid w:val="004802A9"/>
    <w:rsid w:val="00486234"/>
    <w:rsid w:val="004B68B3"/>
    <w:rsid w:val="005312B2"/>
    <w:rsid w:val="005446EC"/>
    <w:rsid w:val="00557BDB"/>
    <w:rsid w:val="00576EB8"/>
    <w:rsid w:val="00587DAD"/>
    <w:rsid w:val="0064543F"/>
    <w:rsid w:val="006B5114"/>
    <w:rsid w:val="00702D56"/>
    <w:rsid w:val="00740D7D"/>
    <w:rsid w:val="007636B0"/>
    <w:rsid w:val="007A0F93"/>
    <w:rsid w:val="007A5EA0"/>
    <w:rsid w:val="00802477"/>
    <w:rsid w:val="00823844"/>
    <w:rsid w:val="008B654F"/>
    <w:rsid w:val="009016F7"/>
    <w:rsid w:val="00973909"/>
    <w:rsid w:val="009C419D"/>
    <w:rsid w:val="00A26386"/>
    <w:rsid w:val="00A31DEA"/>
    <w:rsid w:val="00A62F57"/>
    <w:rsid w:val="00AB71F1"/>
    <w:rsid w:val="00B4669A"/>
    <w:rsid w:val="00BB59A9"/>
    <w:rsid w:val="00CA1ED3"/>
    <w:rsid w:val="00D226B8"/>
    <w:rsid w:val="00D47CE5"/>
    <w:rsid w:val="00D47DE1"/>
    <w:rsid w:val="00DD7E62"/>
    <w:rsid w:val="00DE51FE"/>
    <w:rsid w:val="00DE5777"/>
    <w:rsid w:val="00E27593"/>
    <w:rsid w:val="00E564BE"/>
    <w:rsid w:val="00E8581F"/>
    <w:rsid w:val="00F72B2E"/>
    <w:rsid w:val="00FB5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12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17A"/>
    <w:pPr>
      <w:widowControl w:val="0"/>
      <w:spacing w:line="240" w:lineRule="auto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rsid w:val="00FB517A"/>
    <w:pPr>
      <w:ind w:leftChars="2500" w:left="2500"/>
    </w:pPr>
    <w:rPr>
      <w:rFonts w:ascii="宋体" w:hAnsi="宋体"/>
      <w:sz w:val="28"/>
    </w:rPr>
  </w:style>
  <w:style w:type="character" w:customStyle="1" w:styleId="Char">
    <w:name w:val="日期 Char"/>
    <w:basedOn w:val="a0"/>
    <w:link w:val="a3"/>
    <w:rsid w:val="00FB517A"/>
    <w:rPr>
      <w:rFonts w:ascii="宋体" w:eastAsia="宋体" w:hAnsi="宋体" w:cs="Times New Roman"/>
      <w:sz w:val="28"/>
      <w:szCs w:val="24"/>
    </w:rPr>
  </w:style>
  <w:style w:type="paragraph" w:styleId="a4">
    <w:name w:val="List Paragraph"/>
    <w:basedOn w:val="a"/>
    <w:uiPriority w:val="34"/>
    <w:qFormat/>
    <w:rsid w:val="003A6A8D"/>
    <w:pPr>
      <w:ind w:firstLineChars="200" w:firstLine="420"/>
    </w:pPr>
  </w:style>
  <w:style w:type="paragraph" w:styleId="a5">
    <w:name w:val="Normal (Web)"/>
    <w:basedOn w:val="a"/>
    <w:uiPriority w:val="99"/>
    <w:semiHidden/>
    <w:unhideWhenUsed/>
    <w:rsid w:val="001F7FD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basedOn w:val="a0"/>
    <w:uiPriority w:val="22"/>
    <w:qFormat/>
    <w:rsid w:val="001F7FD3"/>
    <w:rPr>
      <w:b/>
      <w:bCs/>
    </w:rPr>
  </w:style>
  <w:style w:type="paragraph" w:styleId="a7">
    <w:name w:val="header"/>
    <w:basedOn w:val="a"/>
    <w:link w:val="Char0"/>
    <w:uiPriority w:val="99"/>
    <w:semiHidden/>
    <w:unhideWhenUsed/>
    <w:rsid w:val="008238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823844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8238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82384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9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13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74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24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398405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3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1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7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357210">
                      <w:marLeft w:val="0"/>
                      <w:marRight w:val="0"/>
                      <w:marTop w:val="1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439918">
                          <w:marLeft w:val="0"/>
                          <w:marRight w:val="28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369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246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137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997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1211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7440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70729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605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8377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9137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9990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3037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13349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594035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26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42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1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575734">
                      <w:marLeft w:val="0"/>
                      <w:marRight w:val="0"/>
                      <w:marTop w:val="1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279896">
                          <w:marLeft w:val="0"/>
                          <w:marRight w:val="28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327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821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5656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7616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2483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87794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613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1254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5443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30988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8226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1795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6566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3D2DB-9804-4E13-AAAC-AA7E6F92F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662</Words>
  <Characters>3774</Characters>
  <Application>Microsoft Office Word</Application>
  <DocSecurity>0</DocSecurity>
  <Lines>31</Lines>
  <Paragraphs>8</Paragraphs>
  <ScaleCrop>false</ScaleCrop>
  <Company/>
  <LinksUpToDate>false</LinksUpToDate>
  <CharactersWithSpaces>4428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hou</cp:lastModifiedBy>
  <cp:revision>2</cp:revision>
  <dcterms:created xsi:type="dcterms:W3CDTF">2017-09-23T02:50:00Z</dcterms:created>
  <dcterms:modified xsi:type="dcterms:W3CDTF">2017-09-23T02:50:00Z</dcterms:modified>
</cp:coreProperties>
</file>