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D76" w:rsidRPr="00350A2D" w:rsidRDefault="003F0D76" w:rsidP="003F0D76">
      <w:pPr>
        <w:jc w:val="center"/>
        <w:outlineLvl w:val="0"/>
        <w:rPr>
          <w:b/>
          <w:bCs/>
          <w:sz w:val="36"/>
          <w:szCs w:val="36"/>
        </w:rPr>
      </w:pPr>
      <w:r w:rsidRPr="00350A2D">
        <w:rPr>
          <w:rFonts w:hint="eastAsia"/>
          <w:b/>
          <w:bCs/>
          <w:sz w:val="36"/>
          <w:szCs w:val="36"/>
        </w:rPr>
        <w:t>《</w:t>
      </w:r>
      <w:bookmarkStart w:id="0" w:name="OLE_LINK1"/>
      <w:bookmarkStart w:id="1" w:name="OLE_LINK2"/>
      <w:bookmarkStart w:id="2" w:name="OLE_LINK3"/>
      <w:bookmarkStart w:id="3" w:name="OLE_LINK4"/>
      <w:r>
        <w:rPr>
          <w:rFonts w:ascii="宋体" w:hAnsi="宋体" w:hint="eastAsia"/>
          <w:b/>
          <w:sz w:val="36"/>
          <w:szCs w:val="36"/>
        </w:rPr>
        <w:t>医用物理实验</w:t>
      </w:r>
      <w:bookmarkEnd w:id="0"/>
      <w:bookmarkEnd w:id="1"/>
      <w:bookmarkEnd w:id="2"/>
      <w:bookmarkEnd w:id="3"/>
      <w:r w:rsidRPr="00350A2D">
        <w:rPr>
          <w:rFonts w:hint="eastAsia"/>
          <w:b/>
          <w:bCs/>
          <w:sz w:val="36"/>
          <w:szCs w:val="36"/>
        </w:rPr>
        <w:t>》课程实验教学大纲</w:t>
      </w:r>
    </w:p>
    <w:p w:rsidR="003F0D76" w:rsidRPr="00350A2D" w:rsidRDefault="003F0D76" w:rsidP="003F0D76">
      <w:pPr>
        <w:jc w:val="center"/>
        <w:rPr>
          <w:b/>
          <w:bCs/>
          <w:sz w:val="24"/>
        </w:rPr>
      </w:pPr>
      <w:r w:rsidRPr="00350A2D">
        <w:rPr>
          <w:rFonts w:ascii="宋体" w:hAnsi="宋体" w:hint="eastAsia"/>
          <w:sz w:val="24"/>
        </w:rPr>
        <w:t>（</w:t>
      </w:r>
      <w:r w:rsidR="00E869E7" w:rsidRPr="00E869E7">
        <w:rPr>
          <w:bCs/>
          <w:sz w:val="24"/>
          <w:szCs w:val="32"/>
          <w:lang w:val="en-GB"/>
        </w:rPr>
        <w:t>Medical Physics</w:t>
      </w:r>
      <w:r w:rsidR="00E869E7" w:rsidRPr="00E869E7">
        <w:rPr>
          <w:bCs/>
          <w:sz w:val="24"/>
        </w:rPr>
        <w:t xml:space="preserve"> Experiment</w:t>
      </w:r>
      <w:r w:rsidRPr="00350A2D">
        <w:rPr>
          <w:rFonts w:ascii="宋体" w:hAnsi="宋体" w:hint="eastAsia"/>
          <w:sz w:val="24"/>
        </w:rPr>
        <w:t>）</w:t>
      </w:r>
    </w:p>
    <w:p w:rsidR="003F0D76" w:rsidRPr="00350A2D" w:rsidRDefault="003F0D76" w:rsidP="003F0D76">
      <w:pPr>
        <w:rPr>
          <w:b/>
          <w:bCs/>
          <w:sz w:val="24"/>
        </w:rPr>
      </w:pPr>
    </w:p>
    <w:p w:rsidR="003F0D76" w:rsidRPr="00350A2D" w:rsidRDefault="003F0D76" w:rsidP="003F0D76">
      <w:pPr>
        <w:jc w:val="center"/>
        <w:rPr>
          <w:bCs/>
          <w:sz w:val="24"/>
        </w:rPr>
      </w:pPr>
      <w:r w:rsidRPr="00350A2D">
        <w:rPr>
          <w:rFonts w:hint="eastAsia"/>
          <w:bCs/>
          <w:sz w:val="24"/>
        </w:rPr>
        <w:t>大纲主撰人：</w:t>
      </w:r>
      <w:r>
        <w:rPr>
          <w:rFonts w:hint="eastAsia"/>
          <w:bCs/>
          <w:sz w:val="24"/>
        </w:rPr>
        <w:t>李朝阳</w:t>
      </w:r>
      <w:r w:rsidRPr="00350A2D">
        <w:rPr>
          <w:rFonts w:hint="eastAsia"/>
          <w:bCs/>
          <w:sz w:val="24"/>
        </w:rPr>
        <w:t xml:space="preserve">      </w:t>
      </w:r>
      <w:r w:rsidRPr="00350A2D">
        <w:rPr>
          <w:rFonts w:hint="eastAsia"/>
          <w:bCs/>
          <w:sz w:val="24"/>
        </w:rPr>
        <w:t>大纲审核人：</w:t>
      </w:r>
      <w:r w:rsidR="00E61013" w:rsidRPr="00350A2D">
        <w:rPr>
          <w:bCs/>
          <w:sz w:val="24"/>
        </w:rPr>
        <w:t xml:space="preserve"> </w:t>
      </w:r>
    </w:p>
    <w:p w:rsidR="003F0D76" w:rsidRPr="00350A2D" w:rsidRDefault="003F0D76" w:rsidP="003F0D76">
      <w:pPr>
        <w:jc w:val="center"/>
        <w:rPr>
          <w:bCs/>
          <w:sz w:val="24"/>
        </w:rPr>
      </w:pPr>
    </w:p>
    <w:p w:rsidR="003F0D76" w:rsidRPr="00350A2D" w:rsidRDefault="003F0D76" w:rsidP="003F0D76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350A2D">
        <w:rPr>
          <w:rFonts w:ascii="宋体" w:hAnsi="宋体" w:hint="eastAsia"/>
          <w:szCs w:val="21"/>
        </w:rPr>
        <w:t>【</w:t>
      </w:r>
      <w:r w:rsidRPr="00350A2D">
        <w:rPr>
          <w:rFonts w:hint="eastAsia"/>
          <w:b/>
        </w:rPr>
        <w:t>课程代码</w:t>
      </w:r>
      <w:r w:rsidRPr="00350A2D">
        <w:rPr>
          <w:rFonts w:ascii="宋体" w:hAnsi="宋体" w:hint="eastAsia"/>
          <w:szCs w:val="21"/>
        </w:rPr>
        <w:t>】</w:t>
      </w:r>
      <w:r w:rsidR="007F111B" w:rsidRPr="007F111B">
        <w:rPr>
          <w:rFonts w:ascii="宋体" w:hAnsi="宋体"/>
          <w:szCs w:val="21"/>
        </w:rPr>
        <w:t>024A05201</w:t>
      </w:r>
      <w:r w:rsidRPr="007F111B">
        <w:rPr>
          <w:rFonts w:ascii="宋体" w:hAnsi="宋体" w:hint="eastAsia"/>
          <w:szCs w:val="21"/>
        </w:rPr>
        <w:t xml:space="preserve"> </w:t>
      </w:r>
      <w:r w:rsidRPr="00350A2D">
        <w:rPr>
          <w:rFonts w:ascii="宋体" w:hAnsi="宋体" w:hint="eastAsia"/>
          <w:szCs w:val="21"/>
        </w:rPr>
        <w:t xml:space="preserve">     </w:t>
      </w:r>
      <w:r w:rsidR="007F111B">
        <w:rPr>
          <w:rFonts w:ascii="宋体" w:hAnsi="宋体" w:hint="eastAsia"/>
          <w:szCs w:val="21"/>
        </w:rPr>
        <w:t xml:space="preserve">　　　　　　</w:t>
      </w:r>
      <w:r w:rsidRPr="00350A2D">
        <w:rPr>
          <w:rFonts w:ascii="宋体" w:hAnsi="宋体" w:hint="eastAsia"/>
          <w:szCs w:val="21"/>
        </w:rPr>
        <w:t xml:space="preserve">  【</w:t>
      </w:r>
      <w:r w:rsidRPr="00350A2D">
        <w:rPr>
          <w:rFonts w:ascii="宋体" w:hAnsi="宋体" w:hint="eastAsia"/>
          <w:b/>
          <w:szCs w:val="21"/>
        </w:rPr>
        <w:t>课程修习类型</w:t>
      </w:r>
      <w:r w:rsidRPr="00350A2D">
        <w:rPr>
          <w:rFonts w:ascii="宋体" w:hAnsi="宋体" w:hint="eastAsia"/>
          <w:szCs w:val="21"/>
        </w:rPr>
        <w:t>】必修</w:t>
      </w:r>
    </w:p>
    <w:p w:rsidR="003F0D76" w:rsidRPr="00350A2D" w:rsidRDefault="003F0D76" w:rsidP="003F0D76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350A2D">
        <w:rPr>
          <w:rFonts w:ascii="宋体" w:hAnsi="宋体" w:hint="eastAsia"/>
          <w:szCs w:val="21"/>
        </w:rPr>
        <w:t>【</w:t>
      </w:r>
      <w:r w:rsidRPr="00350A2D">
        <w:rPr>
          <w:rFonts w:hint="eastAsia"/>
          <w:b/>
        </w:rPr>
        <w:t>开课学院</w:t>
      </w:r>
      <w:r w:rsidRPr="00350A2D">
        <w:rPr>
          <w:rFonts w:ascii="宋体" w:hAnsi="宋体" w:hint="eastAsia"/>
          <w:szCs w:val="21"/>
        </w:rPr>
        <w:t xml:space="preserve">】 </w:t>
      </w:r>
      <w:r w:rsidR="00B86B86">
        <w:rPr>
          <w:rFonts w:ascii="宋体" w:hAnsi="宋体" w:hint="eastAsia"/>
          <w:szCs w:val="21"/>
        </w:rPr>
        <w:t>理学院</w:t>
      </w:r>
      <w:r w:rsidRPr="00350A2D">
        <w:rPr>
          <w:rFonts w:ascii="宋体" w:hAnsi="宋体" w:hint="eastAsia"/>
          <w:szCs w:val="21"/>
        </w:rPr>
        <w:t xml:space="preserve">                      【</w:t>
      </w:r>
      <w:r w:rsidRPr="00350A2D">
        <w:rPr>
          <w:rFonts w:hint="eastAsia"/>
          <w:b/>
        </w:rPr>
        <w:t>适用专业</w:t>
      </w:r>
      <w:r w:rsidRPr="00350A2D">
        <w:rPr>
          <w:rFonts w:ascii="宋体" w:hAnsi="宋体" w:hint="eastAsia"/>
          <w:szCs w:val="21"/>
        </w:rPr>
        <w:t>】</w:t>
      </w:r>
      <w:r w:rsidR="00B86B86">
        <w:rPr>
          <w:rFonts w:ascii="宋体" w:hAnsi="宋体" w:hint="eastAsia"/>
          <w:szCs w:val="21"/>
        </w:rPr>
        <w:t>医学专业</w:t>
      </w:r>
    </w:p>
    <w:p w:rsidR="003F0D76" w:rsidRPr="00350A2D" w:rsidRDefault="003F0D76" w:rsidP="00B86B86">
      <w:pPr>
        <w:spacing w:line="360" w:lineRule="auto"/>
        <w:ind w:leftChars="200" w:left="5985" w:hangingChars="2650" w:hanging="5565"/>
        <w:rPr>
          <w:rFonts w:ascii="宋体" w:hAnsi="宋体"/>
          <w:szCs w:val="21"/>
        </w:rPr>
      </w:pPr>
      <w:r w:rsidRPr="00350A2D">
        <w:rPr>
          <w:rFonts w:ascii="宋体" w:hAnsi="宋体" w:hint="eastAsia"/>
          <w:szCs w:val="21"/>
        </w:rPr>
        <w:t>【</w:t>
      </w:r>
      <w:r w:rsidRPr="00350A2D">
        <w:rPr>
          <w:rFonts w:hint="eastAsia"/>
          <w:b/>
        </w:rPr>
        <w:t>学分数</w:t>
      </w:r>
      <w:r w:rsidRPr="00350A2D">
        <w:rPr>
          <w:rFonts w:ascii="宋体" w:hAnsi="宋体" w:hint="eastAsia"/>
          <w:szCs w:val="21"/>
        </w:rPr>
        <w:t xml:space="preserve">】  </w:t>
      </w:r>
      <w:r w:rsidR="00B86B86">
        <w:rPr>
          <w:rFonts w:ascii="宋体" w:hAnsi="宋体" w:hint="eastAsia"/>
          <w:szCs w:val="21"/>
        </w:rPr>
        <w:t>1</w:t>
      </w:r>
      <w:r w:rsidRPr="00350A2D">
        <w:rPr>
          <w:rFonts w:ascii="宋体" w:hAnsi="宋体" w:hint="eastAsia"/>
          <w:szCs w:val="21"/>
        </w:rPr>
        <w:t xml:space="preserve">                            【</w:t>
      </w:r>
      <w:r w:rsidRPr="00350A2D">
        <w:rPr>
          <w:rFonts w:hint="eastAsia"/>
          <w:b/>
        </w:rPr>
        <w:t>学时数</w:t>
      </w:r>
      <w:r w:rsidRPr="00350A2D">
        <w:rPr>
          <w:rFonts w:ascii="宋体" w:hAnsi="宋体" w:hint="eastAsia"/>
          <w:szCs w:val="21"/>
        </w:rPr>
        <w:t>】</w:t>
      </w:r>
      <w:r w:rsidR="00B86B86">
        <w:rPr>
          <w:rFonts w:ascii="宋体" w:hAnsi="宋体" w:hint="eastAsia"/>
          <w:szCs w:val="21"/>
        </w:rPr>
        <w:t>16</w:t>
      </w:r>
    </w:p>
    <w:p w:rsidR="003F0D76" w:rsidRPr="00350A2D" w:rsidRDefault="003F0D76" w:rsidP="003F0D76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350A2D">
        <w:rPr>
          <w:rFonts w:ascii="宋体" w:hAnsi="宋体" w:hint="eastAsia"/>
          <w:szCs w:val="21"/>
        </w:rPr>
        <w:t>【</w:t>
      </w:r>
      <w:r w:rsidRPr="00350A2D">
        <w:rPr>
          <w:rFonts w:hint="eastAsia"/>
          <w:b/>
        </w:rPr>
        <w:t>建议修读学期</w:t>
      </w:r>
      <w:r w:rsidRPr="00350A2D">
        <w:rPr>
          <w:rFonts w:ascii="宋体" w:hAnsi="宋体" w:hint="eastAsia"/>
          <w:szCs w:val="21"/>
        </w:rPr>
        <w:t xml:space="preserve">】 </w:t>
      </w:r>
      <w:r w:rsidR="00B86B86">
        <w:rPr>
          <w:rFonts w:ascii="宋体" w:hAnsi="宋体" w:hint="eastAsia"/>
          <w:szCs w:val="21"/>
        </w:rPr>
        <w:t>一秋</w:t>
      </w:r>
      <w:r w:rsidR="00F87C71">
        <w:rPr>
          <w:rFonts w:ascii="宋体" w:hAnsi="宋体" w:hint="eastAsia"/>
          <w:szCs w:val="21"/>
        </w:rPr>
        <w:t xml:space="preserve">                    </w:t>
      </w:r>
      <w:r w:rsidRPr="00350A2D">
        <w:rPr>
          <w:rFonts w:ascii="宋体" w:hAnsi="宋体" w:hint="eastAsia"/>
          <w:szCs w:val="21"/>
        </w:rPr>
        <w:t>【</w:t>
      </w:r>
      <w:r w:rsidRPr="00350A2D">
        <w:rPr>
          <w:rFonts w:hint="eastAsia"/>
          <w:b/>
          <w:szCs w:val="21"/>
        </w:rPr>
        <w:t>先修课程</w:t>
      </w:r>
      <w:r w:rsidRPr="00350A2D">
        <w:rPr>
          <w:rFonts w:ascii="宋体" w:hAnsi="宋体" w:hint="eastAsia"/>
          <w:szCs w:val="21"/>
        </w:rPr>
        <w:t>】</w:t>
      </w:r>
      <w:r w:rsidR="00F87C71">
        <w:rPr>
          <w:rFonts w:ascii="宋体" w:hAnsi="宋体" w:hint="eastAsia"/>
          <w:szCs w:val="21"/>
        </w:rPr>
        <w:t>无</w:t>
      </w:r>
    </w:p>
    <w:p w:rsidR="003F0D76" w:rsidRPr="00350A2D" w:rsidRDefault="003F0D76" w:rsidP="003F0D76">
      <w:pPr>
        <w:ind w:firstLineChars="200" w:firstLine="422"/>
        <w:rPr>
          <w:b/>
          <w:bCs/>
          <w:szCs w:val="21"/>
        </w:rPr>
      </w:pPr>
    </w:p>
    <w:p w:rsidR="00AB5D33" w:rsidRDefault="00AB5D33" w:rsidP="003F0D76">
      <w:pPr>
        <w:ind w:firstLineChars="200" w:firstLine="422"/>
        <w:rPr>
          <w:rFonts w:ascii="宋体" w:hAnsi="宋体"/>
          <w:b/>
          <w:bCs/>
          <w:szCs w:val="21"/>
        </w:rPr>
      </w:pPr>
    </w:p>
    <w:p w:rsidR="003F0D76" w:rsidRPr="00C54245" w:rsidRDefault="003F0D76" w:rsidP="003F0D76">
      <w:pPr>
        <w:ind w:firstLineChars="200" w:firstLine="422"/>
        <w:rPr>
          <w:rFonts w:ascii="宋体" w:hAnsi="宋体"/>
          <w:b/>
          <w:bCs/>
          <w:szCs w:val="21"/>
        </w:rPr>
      </w:pPr>
      <w:r w:rsidRPr="00C54245">
        <w:rPr>
          <w:rFonts w:ascii="宋体" w:hAnsi="宋体" w:hint="eastAsia"/>
          <w:b/>
          <w:bCs/>
          <w:szCs w:val="21"/>
        </w:rPr>
        <w:t>一、课程简介</w:t>
      </w:r>
      <w:r w:rsidRPr="00C54245">
        <w:rPr>
          <w:rFonts w:ascii="宋体" w:hAnsi="宋体"/>
          <w:b/>
          <w:bCs/>
          <w:szCs w:val="21"/>
        </w:rPr>
        <w:t xml:space="preserve"> </w:t>
      </w:r>
    </w:p>
    <w:p w:rsidR="00E26C4A" w:rsidRDefault="00E26C4A" w:rsidP="00656433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(1)中文简介：</w:t>
      </w:r>
    </w:p>
    <w:p w:rsidR="003F0D76" w:rsidRDefault="003778FF" w:rsidP="00656433">
      <w:pPr>
        <w:spacing w:line="360" w:lineRule="auto"/>
        <w:ind w:firstLineChars="200" w:firstLine="420"/>
        <w:rPr>
          <w:rFonts w:ascii="宋体" w:hAnsi="宋体"/>
          <w:b/>
          <w:szCs w:val="21"/>
        </w:rPr>
      </w:pPr>
      <w:r>
        <w:rPr>
          <w:rFonts w:ascii="宋体" w:hAnsi="宋体" w:hint="eastAsia"/>
          <w:szCs w:val="21"/>
        </w:rPr>
        <w:t>医用物理实验是</w:t>
      </w:r>
      <w:r w:rsidR="00E26C4A">
        <w:rPr>
          <w:rFonts w:ascii="宋体" w:hAnsi="宋体" w:hint="eastAsia"/>
          <w:szCs w:val="21"/>
        </w:rPr>
        <w:t>为</w:t>
      </w:r>
      <w:r>
        <w:rPr>
          <w:rFonts w:ascii="宋体" w:hAnsi="宋体" w:hint="eastAsia"/>
          <w:szCs w:val="21"/>
        </w:rPr>
        <w:t>医学专业学生开设的一门专业基础课程</w:t>
      </w:r>
      <w:r w:rsidR="005C4146"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课程</w:t>
      </w:r>
      <w:r w:rsidR="005C4146">
        <w:rPr>
          <w:rFonts w:ascii="宋体" w:hAnsi="宋体" w:hint="eastAsia"/>
          <w:szCs w:val="21"/>
        </w:rPr>
        <w:t>介绍了物理实验在医学上的重要作用。课程内容包括与医学紧密联系的八个实验，通过本课程的学习，要求学生</w:t>
      </w:r>
      <w:r w:rsidR="008C06FF">
        <w:rPr>
          <w:rFonts w:ascii="宋体" w:hAnsi="宋体" w:hint="eastAsia"/>
          <w:szCs w:val="21"/>
        </w:rPr>
        <w:t>掌握基本仪器的使用，掌握基本物理量的测量。另外，学生还应</w:t>
      </w:r>
      <w:r w:rsidR="00656433">
        <w:rPr>
          <w:rFonts w:ascii="宋体" w:hAnsi="宋体" w:hint="eastAsia"/>
          <w:szCs w:val="21"/>
        </w:rPr>
        <w:t>具有实验设计、实验操作、数据处理和结论形成等能力。</w:t>
      </w:r>
    </w:p>
    <w:p w:rsidR="008326EE" w:rsidRPr="00E26C4A" w:rsidRDefault="008326EE" w:rsidP="00E26C4A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E26C4A">
        <w:rPr>
          <w:rFonts w:ascii="宋体" w:hAnsi="宋体" w:hint="eastAsia"/>
          <w:szCs w:val="21"/>
        </w:rPr>
        <w:t>(2)英文简介：</w:t>
      </w:r>
    </w:p>
    <w:p w:rsidR="008C06FF" w:rsidRDefault="008326EE" w:rsidP="008C06FF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Medical Physics Experiment is </w:t>
      </w:r>
      <w:r w:rsidR="003778FF">
        <w:rPr>
          <w:rFonts w:ascii="宋体" w:hAnsi="宋体" w:hint="eastAsia"/>
          <w:szCs w:val="21"/>
        </w:rPr>
        <w:t xml:space="preserve">a foundational course for undergraduate students in </w:t>
      </w:r>
      <w:r w:rsidR="003778FF" w:rsidRPr="003778FF">
        <w:rPr>
          <w:rFonts w:ascii="宋体" w:hAnsi="宋体"/>
          <w:szCs w:val="21"/>
        </w:rPr>
        <w:t>medical science</w:t>
      </w:r>
      <w:r w:rsidR="003778FF">
        <w:rPr>
          <w:rFonts w:ascii="宋体" w:hAnsi="宋体" w:hint="eastAsia"/>
          <w:szCs w:val="21"/>
        </w:rPr>
        <w:t>.</w:t>
      </w:r>
      <w:r w:rsidR="003F54E2">
        <w:rPr>
          <w:rFonts w:ascii="宋体" w:hAnsi="宋体" w:hint="eastAsia"/>
          <w:szCs w:val="21"/>
        </w:rPr>
        <w:t xml:space="preserve"> The </w:t>
      </w:r>
      <w:r w:rsidR="00F665BA">
        <w:rPr>
          <w:rFonts w:ascii="宋体" w:hAnsi="宋体" w:hint="eastAsia"/>
          <w:szCs w:val="21"/>
        </w:rPr>
        <w:t xml:space="preserve">course introduces the </w:t>
      </w:r>
      <w:r w:rsidR="00997666">
        <w:rPr>
          <w:rFonts w:ascii="宋体" w:hAnsi="宋体"/>
          <w:szCs w:val="21"/>
        </w:rPr>
        <w:t>important</w:t>
      </w:r>
      <w:r w:rsidR="00997666">
        <w:rPr>
          <w:rFonts w:ascii="宋体" w:hAnsi="宋体" w:hint="eastAsia"/>
          <w:szCs w:val="21"/>
        </w:rPr>
        <w:t xml:space="preserve"> role</w:t>
      </w:r>
      <w:r w:rsidR="00F665BA">
        <w:rPr>
          <w:rFonts w:ascii="宋体" w:hAnsi="宋体" w:hint="eastAsia"/>
          <w:szCs w:val="21"/>
        </w:rPr>
        <w:t xml:space="preserve"> of </w:t>
      </w:r>
      <w:r w:rsidR="00F665BA">
        <w:rPr>
          <w:rFonts w:ascii="宋体" w:hAnsi="宋体"/>
          <w:szCs w:val="21"/>
        </w:rPr>
        <w:t>physi</w:t>
      </w:r>
      <w:r w:rsidR="00F665BA">
        <w:rPr>
          <w:rFonts w:ascii="宋体" w:hAnsi="宋体" w:hint="eastAsia"/>
          <w:szCs w:val="21"/>
        </w:rPr>
        <w:t xml:space="preserve">cs experiment </w:t>
      </w:r>
      <w:r w:rsidR="00997666">
        <w:rPr>
          <w:rFonts w:ascii="宋体" w:hAnsi="宋体" w:hint="eastAsia"/>
          <w:szCs w:val="21"/>
        </w:rPr>
        <w:t>in</w:t>
      </w:r>
      <w:r w:rsidR="00F665BA">
        <w:rPr>
          <w:rFonts w:ascii="宋体" w:hAnsi="宋体" w:hint="eastAsia"/>
          <w:szCs w:val="21"/>
        </w:rPr>
        <w:t xml:space="preserve"> the medical science. </w:t>
      </w:r>
      <w:r w:rsidR="00E26C4A">
        <w:rPr>
          <w:rFonts w:ascii="宋体" w:hAnsi="宋体" w:hint="eastAsia"/>
          <w:szCs w:val="21"/>
        </w:rPr>
        <w:t>The</w:t>
      </w:r>
      <w:r w:rsidR="00F665BA">
        <w:rPr>
          <w:rFonts w:ascii="宋体" w:hAnsi="宋体" w:hint="eastAsia"/>
          <w:szCs w:val="21"/>
        </w:rPr>
        <w:t xml:space="preserve"> </w:t>
      </w:r>
      <w:r w:rsidR="003F54E2">
        <w:rPr>
          <w:rFonts w:ascii="宋体" w:hAnsi="宋体" w:hint="eastAsia"/>
          <w:szCs w:val="21"/>
        </w:rPr>
        <w:t xml:space="preserve">main contents of this course include </w:t>
      </w:r>
      <w:r w:rsidR="00D7762F">
        <w:rPr>
          <w:rFonts w:ascii="宋体" w:hAnsi="宋体" w:hint="eastAsia"/>
          <w:szCs w:val="21"/>
        </w:rPr>
        <w:t xml:space="preserve">eight physics experiments connected closely with medical science. </w:t>
      </w:r>
      <w:r w:rsidR="008C06FF">
        <w:rPr>
          <w:rFonts w:ascii="宋体" w:hAnsi="宋体" w:hint="eastAsia"/>
          <w:szCs w:val="21"/>
        </w:rPr>
        <w:t xml:space="preserve">Through this course, students must master the </w:t>
      </w:r>
      <w:r w:rsidR="008C06FF" w:rsidRPr="00997666">
        <w:rPr>
          <w:rFonts w:ascii="宋体" w:hAnsi="宋体"/>
          <w:szCs w:val="21"/>
        </w:rPr>
        <w:t>usage</w:t>
      </w:r>
      <w:r w:rsidR="008C06FF">
        <w:rPr>
          <w:rFonts w:ascii="宋体" w:hAnsi="宋体" w:hint="eastAsia"/>
          <w:szCs w:val="21"/>
        </w:rPr>
        <w:t xml:space="preserve"> of basic instruments such as the </w:t>
      </w:r>
      <w:r w:rsidR="008C06FF" w:rsidRPr="00997666">
        <w:rPr>
          <w:rFonts w:ascii="宋体" w:hAnsi="宋体"/>
          <w:szCs w:val="21"/>
        </w:rPr>
        <w:t>oscilloscope</w:t>
      </w:r>
      <w:r w:rsidR="008C06FF">
        <w:rPr>
          <w:rFonts w:ascii="宋体" w:hAnsi="宋体" w:hint="eastAsia"/>
          <w:szCs w:val="21"/>
        </w:rPr>
        <w:t xml:space="preserve">, the </w:t>
      </w:r>
      <w:r w:rsidR="008C06FF" w:rsidRPr="00997666">
        <w:rPr>
          <w:rFonts w:ascii="宋体" w:hAnsi="宋体"/>
          <w:szCs w:val="21"/>
        </w:rPr>
        <w:t>electrocardiograph</w:t>
      </w:r>
      <w:r w:rsidR="008C06FF">
        <w:rPr>
          <w:rFonts w:ascii="宋体" w:hAnsi="宋体" w:hint="eastAsia"/>
          <w:szCs w:val="21"/>
        </w:rPr>
        <w:t xml:space="preserve">, etc, the test of basic </w:t>
      </w:r>
      <w:r w:rsidR="008C06FF" w:rsidRPr="008C06FF">
        <w:rPr>
          <w:rFonts w:ascii="宋体" w:hAnsi="宋体"/>
          <w:szCs w:val="21"/>
        </w:rPr>
        <w:t>physical quantity</w:t>
      </w:r>
      <w:r w:rsidR="008C06FF">
        <w:rPr>
          <w:rFonts w:ascii="宋体" w:hAnsi="宋体" w:hint="eastAsia"/>
          <w:szCs w:val="21"/>
        </w:rPr>
        <w:t xml:space="preserve"> such as the object length, </w:t>
      </w:r>
      <w:r w:rsidR="008C06FF" w:rsidRPr="008C06FF">
        <w:rPr>
          <w:rFonts w:ascii="宋体" w:hAnsi="宋体"/>
          <w:szCs w:val="21"/>
        </w:rPr>
        <w:t>electric resistance</w:t>
      </w:r>
      <w:r w:rsidR="008C06FF">
        <w:rPr>
          <w:rFonts w:ascii="宋体" w:hAnsi="宋体" w:hint="eastAsia"/>
          <w:szCs w:val="21"/>
        </w:rPr>
        <w:t xml:space="preserve">, and the </w:t>
      </w:r>
      <w:r w:rsidR="008C06FF" w:rsidRPr="008C06FF">
        <w:rPr>
          <w:rFonts w:ascii="宋体" w:hAnsi="宋体"/>
          <w:szCs w:val="21"/>
        </w:rPr>
        <w:t>surface tension coefficient</w:t>
      </w:r>
      <w:r w:rsidR="008C06FF">
        <w:rPr>
          <w:rFonts w:ascii="宋体" w:hAnsi="宋体" w:hint="eastAsia"/>
          <w:szCs w:val="21"/>
        </w:rPr>
        <w:t xml:space="preserve"> of fluid, etc. In addition, students must acquire the basic experiment ability, including ability of experiment </w:t>
      </w:r>
      <w:r w:rsidR="00656433">
        <w:rPr>
          <w:rFonts w:ascii="宋体" w:hAnsi="宋体" w:hint="eastAsia"/>
          <w:szCs w:val="21"/>
        </w:rPr>
        <w:t xml:space="preserve">design, experimental operation, data analysis and making conclusion. </w:t>
      </w:r>
    </w:p>
    <w:p w:rsidR="007035EE" w:rsidRDefault="007035EE" w:rsidP="003F0D76">
      <w:pPr>
        <w:spacing w:line="360" w:lineRule="auto"/>
        <w:ind w:firstLineChars="200" w:firstLine="422"/>
        <w:rPr>
          <w:b/>
          <w:bCs/>
          <w:szCs w:val="21"/>
        </w:rPr>
      </w:pPr>
    </w:p>
    <w:p w:rsidR="003F0D76" w:rsidRPr="00916BE3" w:rsidRDefault="003F0D76" w:rsidP="003F0D76">
      <w:pPr>
        <w:spacing w:line="360" w:lineRule="auto"/>
        <w:ind w:firstLineChars="200" w:firstLine="422"/>
        <w:rPr>
          <w:rFonts w:ascii="宋体" w:hAnsi="宋体"/>
          <w:b/>
          <w:szCs w:val="21"/>
        </w:rPr>
      </w:pPr>
      <w:r w:rsidRPr="00350A2D">
        <w:rPr>
          <w:rFonts w:hint="eastAsia"/>
          <w:b/>
          <w:bCs/>
          <w:szCs w:val="21"/>
        </w:rPr>
        <w:t>二、实验教学</w:t>
      </w:r>
      <w:r>
        <w:rPr>
          <w:rFonts w:hint="eastAsia"/>
          <w:b/>
          <w:bCs/>
          <w:szCs w:val="21"/>
        </w:rPr>
        <w:t>目标</w:t>
      </w:r>
      <w:r w:rsidRPr="00350A2D">
        <w:rPr>
          <w:rFonts w:hint="eastAsia"/>
          <w:b/>
          <w:bCs/>
          <w:szCs w:val="21"/>
        </w:rPr>
        <w:t>与基本要求</w:t>
      </w:r>
    </w:p>
    <w:p w:rsidR="00DA61CD" w:rsidRDefault="00DC5A02" w:rsidP="00622A54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通过</w:t>
      </w:r>
      <w:r w:rsidR="00622A54">
        <w:rPr>
          <w:rFonts w:ascii="宋体" w:hAnsi="宋体" w:hint="eastAsia"/>
          <w:szCs w:val="21"/>
        </w:rPr>
        <w:t>医用物理实验</w:t>
      </w:r>
      <w:r>
        <w:rPr>
          <w:rFonts w:ascii="宋体" w:hAnsi="宋体" w:hint="eastAsia"/>
          <w:szCs w:val="21"/>
        </w:rPr>
        <w:t>课程</w:t>
      </w:r>
      <w:r w:rsidR="00E26310">
        <w:rPr>
          <w:rFonts w:ascii="宋体" w:hAnsi="宋体" w:hint="eastAsia"/>
          <w:szCs w:val="21"/>
        </w:rPr>
        <w:t>的教学</w:t>
      </w:r>
      <w:r>
        <w:rPr>
          <w:rFonts w:ascii="宋体" w:hAnsi="宋体" w:hint="eastAsia"/>
          <w:szCs w:val="21"/>
        </w:rPr>
        <w:t>，</w:t>
      </w:r>
      <w:r w:rsidR="00DA61CD">
        <w:rPr>
          <w:rFonts w:ascii="宋体" w:hAnsi="宋体" w:hint="eastAsia"/>
          <w:szCs w:val="21"/>
        </w:rPr>
        <w:t>巩固学生的物理理论知识，提高学生的实验操作能力和物理</w:t>
      </w:r>
      <w:r w:rsidR="00485179">
        <w:rPr>
          <w:rFonts w:ascii="宋体" w:hAnsi="宋体" w:hint="eastAsia"/>
          <w:szCs w:val="21"/>
        </w:rPr>
        <w:t>素养，为后续医学课程培养严谨的科学作风打下扎实的基础，课程的具体教学目标</w:t>
      </w:r>
      <w:r w:rsidR="00DA61CD">
        <w:rPr>
          <w:rFonts w:ascii="宋体" w:hAnsi="宋体" w:hint="eastAsia"/>
          <w:szCs w:val="21"/>
        </w:rPr>
        <w:t>如下。</w:t>
      </w:r>
    </w:p>
    <w:p w:rsidR="00DA61CD" w:rsidRDefault="00DA61CD" w:rsidP="00622A54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1、</w:t>
      </w:r>
      <w:r w:rsidR="00DC5A02">
        <w:rPr>
          <w:rFonts w:ascii="宋体" w:hAnsi="宋体" w:hint="eastAsia"/>
          <w:szCs w:val="21"/>
        </w:rPr>
        <w:t>要求学生熟悉</w:t>
      </w:r>
      <w:r>
        <w:rPr>
          <w:rFonts w:ascii="宋体" w:hAnsi="宋体" w:hint="eastAsia"/>
          <w:szCs w:val="21"/>
        </w:rPr>
        <w:t>示波器、显微镜等</w:t>
      </w:r>
      <w:r w:rsidR="00DC5A02">
        <w:rPr>
          <w:rFonts w:ascii="宋体" w:hAnsi="宋体" w:hint="eastAsia"/>
          <w:szCs w:val="21"/>
        </w:rPr>
        <w:t>基本物理实验仪器的结构、原理和使用</w:t>
      </w:r>
      <w:r>
        <w:rPr>
          <w:rFonts w:ascii="宋体" w:hAnsi="宋体" w:hint="eastAsia"/>
          <w:szCs w:val="21"/>
        </w:rPr>
        <w:t>。</w:t>
      </w:r>
    </w:p>
    <w:p w:rsidR="00DC5A02" w:rsidRDefault="00DA61CD" w:rsidP="00622A54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2、</w:t>
      </w:r>
      <w:r w:rsidR="00DC5A02">
        <w:rPr>
          <w:rFonts w:ascii="宋体" w:hAnsi="宋体" w:hint="eastAsia"/>
          <w:szCs w:val="21"/>
        </w:rPr>
        <w:t>掌握实验误差的概念</w:t>
      </w:r>
      <w:r>
        <w:rPr>
          <w:rFonts w:ascii="宋体" w:hAnsi="宋体" w:hint="eastAsia"/>
          <w:szCs w:val="21"/>
        </w:rPr>
        <w:t>和分类，能</w:t>
      </w:r>
      <w:r w:rsidR="00E26310">
        <w:rPr>
          <w:rFonts w:ascii="宋体" w:hAnsi="宋体" w:hint="eastAsia"/>
          <w:szCs w:val="21"/>
        </w:rPr>
        <w:t>分析误差产生的原因，掌握实验数据的处理。</w:t>
      </w:r>
    </w:p>
    <w:p w:rsidR="00DA61CD" w:rsidRPr="00DA61CD" w:rsidRDefault="00DA61CD" w:rsidP="00622A54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3、掌握声速、</w:t>
      </w:r>
      <w:r w:rsidR="007035EE">
        <w:rPr>
          <w:rFonts w:ascii="宋体" w:hAnsi="宋体" w:hint="eastAsia"/>
          <w:szCs w:val="21"/>
        </w:rPr>
        <w:t>电阻、波长、</w:t>
      </w:r>
      <w:r>
        <w:rPr>
          <w:rFonts w:ascii="宋体" w:hAnsi="宋体" w:hint="eastAsia"/>
          <w:szCs w:val="21"/>
        </w:rPr>
        <w:t>血压</w:t>
      </w:r>
      <w:r w:rsidR="007035EE">
        <w:rPr>
          <w:rFonts w:ascii="宋体" w:hAnsi="宋体" w:hint="eastAsia"/>
          <w:szCs w:val="21"/>
        </w:rPr>
        <w:t>、听阈等</w:t>
      </w:r>
      <w:r>
        <w:rPr>
          <w:rFonts w:ascii="宋体" w:hAnsi="宋体" w:hint="eastAsia"/>
          <w:szCs w:val="21"/>
        </w:rPr>
        <w:t>基本物理量的测量。</w:t>
      </w:r>
    </w:p>
    <w:p w:rsidR="003F0D76" w:rsidRDefault="007035EE" w:rsidP="003F0D76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4、理解物理学在医学诊断和治疗中的重要性。</w:t>
      </w:r>
    </w:p>
    <w:p w:rsidR="007035EE" w:rsidRPr="00622A54" w:rsidRDefault="007035EE" w:rsidP="003F0D76">
      <w:pPr>
        <w:spacing w:line="360" w:lineRule="auto"/>
        <w:ind w:firstLineChars="200" w:firstLine="420"/>
        <w:rPr>
          <w:rFonts w:ascii="宋体" w:hAnsi="宋体"/>
          <w:szCs w:val="21"/>
        </w:rPr>
      </w:pPr>
    </w:p>
    <w:p w:rsidR="003F0D76" w:rsidRPr="00CF07D3" w:rsidRDefault="003F0D76" w:rsidP="003F0D76">
      <w:pPr>
        <w:ind w:firstLineChars="200" w:firstLine="422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三</w:t>
      </w:r>
      <w:r>
        <w:rPr>
          <w:b/>
          <w:bCs/>
          <w:szCs w:val="21"/>
        </w:rPr>
        <w:t>、课程</w:t>
      </w:r>
      <w:r>
        <w:rPr>
          <w:rFonts w:hint="eastAsia"/>
          <w:b/>
          <w:bCs/>
          <w:szCs w:val="21"/>
        </w:rPr>
        <w:t>教学</w:t>
      </w:r>
      <w:r w:rsidRPr="00CF07D3">
        <w:rPr>
          <w:rFonts w:ascii="宋体" w:hAnsi="宋体"/>
          <w:b/>
          <w:szCs w:val="21"/>
        </w:rPr>
        <w:t>目标对培养要求的支撑</w:t>
      </w:r>
    </w:p>
    <w:tbl>
      <w:tblPr>
        <w:tblW w:w="8034" w:type="dxa"/>
        <w:jc w:val="center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9"/>
        <w:gridCol w:w="2687"/>
        <w:gridCol w:w="2648"/>
      </w:tblGrid>
      <w:tr w:rsidR="003F0D76" w:rsidRPr="00350A2D" w:rsidTr="00E10FBA">
        <w:trPr>
          <w:trHeight w:val="445"/>
          <w:jc w:val="center"/>
        </w:trPr>
        <w:tc>
          <w:tcPr>
            <w:tcW w:w="2699" w:type="dxa"/>
          </w:tcPr>
          <w:p w:rsidR="003F0D76" w:rsidRPr="00350A2D" w:rsidRDefault="003F0D76" w:rsidP="00072D5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培养</w:t>
            </w:r>
            <w:r>
              <w:rPr>
                <w:szCs w:val="21"/>
              </w:rPr>
              <w:t>要求</w:t>
            </w:r>
          </w:p>
        </w:tc>
        <w:tc>
          <w:tcPr>
            <w:tcW w:w="2687" w:type="dxa"/>
          </w:tcPr>
          <w:p w:rsidR="003F0D76" w:rsidRPr="00350A2D" w:rsidRDefault="003F0D76" w:rsidP="00072D5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课程</w:t>
            </w:r>
            <w:r>
              <w:rPr>
                <w:rFonts w:ascii="宋体" w:hAnsi="宋体"/>
                <w:szCs w:val="21"/>
              </w:rPr>
              <w:t>支撑</w:t>
            </w:r>
            <w:r>
              <w:rPr>
                <w:rFonts w:ascii="宋体" w:hAnsi="宋体" w:hint="eastAsia"/>
                <w:szCs w:val="21"/>
              </w:rPr>
              <w:t>点</w:t>
            </w:r>
          </w:p>
        </w:tc>
        <w:tc>
          <w:tcPr>
            <w:tcW w:w="2648" w:type="dxa"/>
          </w:tcPr>
          <w:p w:rsidR="003F0D76" w:rsidRPr="00350A2D" w:rsidRDefault="003F0D76" w:rsidP="00072D5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课程教学</w:t>
            </w:r>
            <w:r>
              <w:rPr>
                <w:rFonts w:ascii="宋体" w:hAnsi="宋体"/>
                <w:szCs w:val="21"/>
              </w:rPr>
              <w:t>目标</w:t>
            </w:r>
          </w:p>
        </w:tc>
      </w:tr>
      <w:tr w:rsidR="00FD5D65" w:rsidRPr="00350A2D" w:rsidTr="00E10FBA">
        <w:trPr>
          <w:trHeight w:val="381"/>
          <w:jc w:val="center"/>
        </w:trPr>
        <w:tc>
          <w:tcPr>
            <w:tcW w:w="2699" w:type="dxa"/>
            <w:vAlign w:val="center"/>
          </w:tcPr>
          <w:p w:rsidR="00FD5D65" w:rsidRPr="00C67DDC" w:rsidRDefault="00FD5D65" w:rsidP="00E10FBA">
            <w:pPr>
              <w:spacing w:line="360" w:lineRule="auto"/>
              <w:rPr>
                <w:szCs w:val="21"/>
              </w:rPr>
            </w:pPr>
            <w:r w:rsidRPr="003307A0">
              <w:rPr>
                <w:rFonts w:hint="eastAsia"/>
                <w:kern w:val="0"/>
              </w:rPr>
              <w:t>知识要求：</w:t>
            </w:r>
            <w:r>
              <w:rPr>
                <w:rFonts w:hint="eastAsia"/>
                <w:kern w:val="0"/>
              </w:rPr>
              <w:t>掌握实验原理，</w:t>
            </w:r>
            <w:r>
              <w:rPr>
                <w:rFonts w:ascii="宋体" w:cs="宋体" w:hint="eastAsia"/>
                <w:kern w:val="0"/>
                <w:szCs w:val="21"/>
              </w:rPr>
              <w:t>巩固物理理论知识。</w:t>
            </w:r>
          </w:p>
        </w:tc>
        <w:tc>
          <w:tcPr>
            <w:tcW w:w="2687" w:type="dxa"/>
            <w:vAlign w:val="center"/>
          </w:tcPr>
          <w:p w:rsidR="00FD5D65" w:rsidRDefault="003B3777" w:rsidP="00E10FB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液体表面张力系数的测量</w:t>
            </w:r>
          </w:p>
          <w:p w:rsidR="003B3777" w:rsidRDefault="003B3777" w:rsidP="00E10FB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热敏电阻的特性与应用</w:t>
            </w:r>
          </w:p>
          <w:p w:rsidR="003B3777" w:rsidRPr="00350A2D" w:rsidRDefault="003B3777" w:rsidP="00E10FB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声速的测量</w:t>
            </w:r>
          </w:p>
        </w:tc>
        <w:tc>
          <w:tcPr>
            <w:tcW w:w="2648" w:type="dxa"/>
            <w:vAlign w:val="center"/>
          </w:tcPr>
          <w:p w:rsidR="00FD5D65" w:rsidRPr="00350A2D" w:rsidRDefault="003B3777" w:rsidP="007F111B">
            <w:pPr>
              <w:spacing w:line="360" w:lineRule="auto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掌握</w:t>
            </w:r>
            <w:r w:rsidR="00E10FBA">
              <w:rPr>
                <w:rFonts w:ascii="宋体" w:hAnsi="宋体" w:hint="eastAsia"/>
                <w:szCs w:val="21"/>
              </w:rPr>
              <w:t>测量</w:t>
            </w:r>
            <w:r>
              <w:rPr>
                <w:rFonts w:ascii="宋体" w:hAnsi="宋体" w:hint="eastAsia"/>
                <w:szCs w:val="21"/>
              </w:rPr>
              <w:t>液体表面张力</w:t>
            </w:r>
            <w:r w:rsidR="00E10FBA">
              <w:rPr>
                <w:rFonts w:ascii="宋体" w:hAnsi="宋体" w:hint="eastAsia"/>
                <w:szCs w:val="21"/>
              </w:rPr>
              <w:t>系数、热敏电阻和声速等基本物理量的</w:t>
            </w:r>
            <w:r w:rsidR="007F111B">
              <w:rPr>
                <w:rFonts w:ascii="宋体" w:hAnsi="宋体" w:hint="eastAsia"/>
                <w:szCs w:val="21"/>
              </w:rPr>
              <w:t>实验</w:t>
            </w:r>
            <w:r w:rsidR="00E10FBA">
              <w:rPr>
                <w:rFonts w:ascii="宋体" w:hAnsi="宋体" w:hint="eastAsia"/>
                <w:szCs w:val="21"/>
              </w:rPr>
              <w:t>原理和方法。</w:t>
            </w:r>
          </w:p>
        </w:tc>
      </w:tr>
      <w:tr w:rsidR="00FD5D65" w:rsidRPr="00350A2D" w:rsidTr="00E10FBA">
        <w:trPr>
          <w:trHeight w:val="473"/>
          <w:jc w:val="center"/>
        </w:trPr>
        <w:tc>
          <w:tcPr>
            <w:tcW w:w="2699" w:type="dxa"/>
            <w:vAlign w:val="center"/>
          </w:tcPr>
          <w:p w:rsidR="00FD5D65" w:rsidRPr="00350A2D" w:rsidRDefault="00FD5D65" w:rsidP="00E10FBA">
            <w:pPr>
              <w:spacing w:line="360" w:lineRule="auto"/>
              <w:rPr>
                <w:szCs w:val="21"/>
              </w:rPr>
            </w:pPr>
            <w:r w:rsidRPr="003307A0">
              <w:rPr>
                <w:rFonts w:hint="eastAsia"/>
                <w:kern w:val="0"/>
              </w:rPr>
              <w:t>能力要求：</w:t>
            </w:r>
            <w:r>
              <w:rPr>
                <w:rFonts w:hint="eastAsia"/>
                <w:kern w:val="0"/>
              </w:rPr>
              <w:t>掌握基本</w:t>
            </w:r>
            <w:r w:rsidR="003B3777">
              <w:rPr>
                <w:rFonts w:hint="eastAsia"/>
                <w:kern w:val="0"/>
              </w:rPr>
              <w:t>测量工具的使用，掌握基本</w:t>
            </w:r>
            <w:r>
              <w:rPr>
                <w:rFonts w:hint="eastAsia"/>
                <w:kern w:val="0"/>
              </w:rPr>
              <w:t>物理量的测量，</w:t>
            </w:r>
            <w:r>
              <w:rPr>
                <w:rFonts w:ascii="宋体" w:cs="宋体" w:hint="eastAsia"/>
                <w:kern w:val="0"/>
                <w:szCs w:val="21"/>
              </w:rPr>
              <w:t>具有基本的物理实验操作能力</w:t>
            </w:r>
          </w:p>
        </w:tc>
        <w:tc>
          <w:tcPr>
            <w:tcW w:w="2687" w:type="dxa"/>
            <w:vAlign w:val="center"/>
          </w:tcPr>
          <w:p w:rsidR="00FD5D65" w:rsidRDefault="003B3777" w:rsidP="00E10FB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长度的测量</w:t>
            </w:r>
          </w:p>
          <w:p w:rsidR="003B3777" w:rsidRDefault="003B3777" w:rsidP="00E10FB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示波器的调节与使用</w:t>
            </w:r>
          </w:p>
          <w:p w:rsidR="003B3777" w:rsidRPr="003B3777" w:rsidRDefault="003B3777" w:rsidP="00E10FB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单缝衍射</w:t>
            </w:r>
          </w:p>
        </w:tc>
        <w:tc>
          <w:tcPr>
            <w:tcW w:w="2648" w:type="dxa"/>
            <w:vAlign w:val="center"/>
          </w:tcPr>
          <w:p w:rsidR="00FD5D65" w:rsidRPr="00350A2D" w:rsidRDefault="00FD5D65" w:rsidP="00E10FB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掌握</w:t>
            </w:r>
            <w:r w:rsidR="00E10FBA">
              <w:rPr>
                <w:rFonts w:ascii="宋体" w:hAnsi="宋体" w:hint="eastAsia"/>
                <w:szCs w:val="21"/>
              </w:rPr>
              <w:t>螺旋测微器、游标卡尺、示波器等仪器的使用；掌握光波波长的测量方法和原理。</w:t>
            </w:r>
          </w:p>
        </w:tc>
      </w:tr>
      <w:tr w:rsidR="00FD5D65" w:rsidRPr="00350A2D" w:rsidTr="00E10FBA">
        <w:trPr>
          <w:trHeight w:val="422"/>
          <w:jc w:val="center"/>
        </w:trPr>
        <w:tc>
          <w:tcPr>
            <w:tcW w:w="2699" w:type="dxa"/>
            <w:vAlign w:val="center"/>
          </w:tcPr>
          <w:p w:rsidR="00FD5D65" w:rsidRPr="00350A2D" w:rsidRDefault="00FD5D65" w:rsidP="00E10FBA">
            <w:pPr>
              <w:spacing w:line="360" w:lineRule="auto"/>
              <w:rPr>
                <w:szCs w:val="21"/>
              </w:rPr>
            </w:pPr>
            <w:r w:rsidRPr="003307A0">
              <w:rPr>
                <w:rFonts w:hint="eastAsia"/>
                <w:kern w:val="0"/>
              </w:rPr>
              <w:t>素质要求：</w:t>
            </w:r>
            <w:r>
              <w:rPr>
                <w:rFonts w:ascii="宋体" w:cs="宋体" w:hint="eastAsia"/>
                <w:kern w:val="0"/>
                <w:szCs w:val="21"/>
              </w:rPr>
              <w:t>了解物理学</w:t>
            </w:r>
            <w:r w:rsidR="003B3777">
              <w:rPr>
                <w:rFonts w:ascii="宋体" w:cs="宋体" w:hint="eastAsia"/>
                <w:kern w:val="0"/>
                <w:szCs w:val="21"/>
              </w:rPr>
              <w:t>与医学的关系，掌握物理学在医学预防、诊断和治疗中的应用价值。</w:t>
            </w:r>
          </w:p>
        </w:tc>
        <w:tc>
          <w:tcPr>
            <w:tcW w:w="2687" w:type="dxa"/>
            <w:vAlign w:val="center"/>
          </w:tcPr>
          <w:p w:rsidR="00FD5D65" w:rsidRDefault="003B3777" w:rsidP="00E10FB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人体基本生理参数的测量</w:t>
            </w:r>
          </w:p>
          <w:p w:rsidR="003B3777" w:rsidRPr="00E84064" w:rsidRDefault="003B3777" w:rsidP="00E10FB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人耳听阈曲线的测定</w:t>
            </w:r>
          </w:p>
        </w:tc>
        <w:tc>
          <w:tcPr>
            <w:tcW w:w="2648" w:type="dxa"/>
            <w:vAlign w:val="center"/>
          </w:tcPr>
          <w:p w:rsidR="00FD5D65" w:rsidRPr="00350A2D" w:rsidRDefault="00E10FBA" w:rsidP="007F111B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掌握振动、波动、流体力学等相关物理知识在医学诊断中的</w:t>
            </w:r>
            <w:r w:rsidR="007F111B">
              <w:rPr>
                <w:rFonts w:hint="eastAsia"/>
                <w:szCs w:val="21"/>
              </w:rPr>
              <w:t>具体</w:t>
            </w:r>
            <w:r>
              <w:rPr>
                <w:rFonts w:hint="eastAsia"/>
                <w:szCs w:val="21"/>
              </w:rPr>
              <w:t>应用</w:t>
            </w:r>
            <w:r w:rsidR="007F111B">
              <w:rPr>
                <w:rFonts w:hint="eastAsia"/>
                <w:szCs w:val="21"/>
              </w:rPr>
              <w:t>，明白物理学的重要性。</w:t>
            </w:r>
          </w:p>
        </w:tc>
      </w:tr>
    </w:tbl>
    <w:p w:rsidR="003F0D76" w:rsidRPr="00240158" w:rsidRDefault="003F0D76" w:rsidP="003F0D76">
      <w:pPr>
        <w:ind w:firstLineChars="200" w:firstLine="420"/>
        <w:rPr>
          <w:bCs/>
          <w:szCs w:val="21"/>
        </w:rPr>
      </w:pPr>
      <w:r w:rsidRPr="00240158">
        <w:rPr>
          <w:rFonts w:hint="eastAsia"/>
          <w:bCs/>
          <w:szCs w:val="21"/>
        </w:rPr>
        <w:t>（说明</w:t>
      </w:r>
      <w:r w:rsidRPr="00240158">
        <w:rPr>
          <w:bCs/>
          <w:szCs w:val="21"/>
        </w:rPr>
        <w:t>：某</w:t>
      </w:r>
      <w:r w:rsidRPr="00240158">
        <w:rPr>
          <w:rFonts w:hint="eastAsia"/>
          <w:bCs/>
          <w:szCs w:val="21"/>
        </w:rPr>
        <w:t>一</w:t>
      </w:r>
      <w:r w:rsidRPr="00240158">
        <w:rPr>
          <w:bCs/>
          <w:szCs w:val="21"/>
        </w:rPr>
        <w:t>培养要求可</w:t>
      </w:r>
      <w:r w:rsidRPr="00240158">
        <w:rPr>
          <w:rFonts w:hint="eastAsia"/>
          <w:bCs/>
          <w:szCs w:val="21"/>
        </w:rPr>
        <w:t>能由</w:t>
      </w:r>
      <w:r w:rsidRPr="00240158">
        <w:rPr>
          <w:bCs/>
          <w:szCs w:val="21"/>
        </w:rPr>
        <w:t>一个教学目标支撑，</w:t>
      </w:r>
      <w:r w:rsidRPr="00240158">
        <w:rPr>
          <w:rFonts w:hint="eastAsia"/>
          <w:bCs/>
          <w:szCs w:val="21"/>
        </w:rPr>
        <w:t>也</w:t>
      </w:r>
      <w:r w:rsidRPr="00240158">
        <w:rPr>
          <w:bCs/>
          <w:szCs w:val="21"/>
        </w:rPr>
        <w:t>可能由多个教学目标支撑）</w:t>
      </w:r>
    </w:p>
    <w:p w:rsidR="003F0D76" w:rsidRPr="00240158" w:rsidRDefault="003F0D76" w:rsidP="003F0D76">
      <w:pPr>
        <w:ind w:firstLineChars="200" w:firstLine="420"/>
        <w:rPr>
          <w:bCs/>
          <w:szCs w:val="21"/>
        </w:rPr>
      </w:pPr>
    </w:p>
    <w:p w:rsidR="003F0D76" w:rsidRDefault="003F0D76" w:rsidP="003F0D76">
      <w:pPr>
        <w:ind w:firstLineChars="200" w:firstLine="422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四</w:t>
      </w:r>
      <w:r w:rsidRPr="00350A2D">
        <w:rPr>
          <w:rFonts w:hint="eastAsia"/>
          <w:b/>
          <w:bCs/>
          <w:szCs w:val="21"/>
        </w:rPr>
        <w:t>、主要仪器设备</w:t>
      </w:r>
    </w:p>
    <w:p w:rsidR="007035EE" w:rsidRDefault="007035EE" w:rsidP="00A42AD5">
      <w:pPr>
        <w:spacing w:line="360" w:lineRule="auto"/>
        <w:ind w:firstLineChars="200" w:firstLine="420"/>
        <w:rPr>
          <w:b/>
          <w:bCs/>
          <w:szCs w:val="21"/>
        </w:rPr>
      </w:pPr>
      <w:r w:rsidRPr="007035EE">
        <w:rPr>
          <w:rFonts w:hint="eastAsia"/>
          <w:bCs/>
          <w:szCs w:val="21"/>
        </w:rPr>
        <w:t>游标卡尺、</w:t>
      </w:r>
      <w:r w:rsidR="000C2D00" w:rsidRPr="000C2D00">
        <w:rPr>
          <w:rFonts w:hint="eastAsia"/>
          <w:szCs w:val="21"/>
        </w:rPr>
        <w:t>螺旋测微计</w:t>
      </w:r>
      <w:r>
        <w:rPr>
          <w:rFonts w:hint="eastAsia"/>
          <w:bCs/>
          <w:szCs w:val="21"/>
        </w:rPr>
        <w:t>、声速测量仪、信号发生器、示波器、单缝衍射仪、</w:t>
      </w:r>
      <w:r w:rsidR="00A42AD5" w:rsidRPr="00A42AD5">
        <w:rPr>
          <w:rFonts w:hint="eastAsia"/>
          <w:bCs/>
          <w:szCs w:val="21"/>
        </w:rPr>
        <w:t>惠斯通电桥</w:t>
      </w:r>
      <w:r w:rsidR="00A42AD5">
        <w:rPr>
          <w:rFonts w:hint="eastAsia"/>
          <w:bCs/>
          <w:szCs w:val="21"/>
        </w:rPr>
        <w:t>、电阻箱、</w:t>
      </w:r>
      <w:r w:rsidR="00BB003D">
        <w:rPr>
          <w:rFonts w:hint="eastAsia"/>
          <w:bCs/>
          <w:szCs w:val="21"/>
        </w:rPr>
        <w:t>测高仪、读数显微镜</w:t>
      </w:r>
      <w:r w:rsidR="005D2DC2">
        <w:rPr>
          <w:rFonts w:hint="eastAsia"/>
          <w:bCs/>
          <w:szCs w:val="21"/>
        </w:rPr>
        <w:t>、心电图机、皮阻皮温计</w:t>
      </w:r>
      <w:r w:rsidR="00485179">
        <w:rPr>
          <w:rFonts w:hint="eastAsia"/>
          <w:bCs/>
          <w:szCs w:val="21"/>
        </w:rPr>
        <w:t>、</w:t>
      </w:r>
      <w:r w:rsidR="00485179" w:rsidRPr="00485179">
        <w:rPr>
          <w:rFonts w:hint="eastAsia"/>
          <w:bCs/>
          <w:szCs w:val="21"/>
        </w:rPr>
        <w:t>生物医学传感器实验箱</w:t>
      </w:r>
      <w:r w:rsidR="005D2DC2">
        <w:rPr>
          <w:rFonts w:hint="eastAsia"/>
          <w:bCs/>
          <w:szCs w:val="21"/>
        </w:rPr>
        <w:t>、计算机、</w:t>
      </w:r>
      <w:bookmarkStart w:id="4" w:name="OLE_LINK14"/>
      <w:bookmarkStart w:id="5" w:name="OLE_LINK15"/>
      <w:r w:rsidR="005D2DC2">
        <w:rPr>
          <w:rFonts w:hint="eastAsia"/>
          <w:bCs/>
          <w:szCs w:val="21"/>
        </w:rPr>
        <w:t>听觉实验仪</w:t>
      </w:r>
      <w:bookmarkEnd w:id="4"/>
      <w:bookmarkEnd w:id="5"/>
      <w:r w:rsidR="000D06BA">
        <w:rPr>
          <w:rFonts w:hint="eastAsia"/>
          <w:bCs/>
          <w:szCs w:val="21"/>
        </w:rPr>
        <w:t>、立</w:t>
      </w:r>
      <w:r w:rsidR="007F111B">
        <w:rPr>
          <w:rFonts w:hint="eastAsia"/>
          <w:bCs/>
          <w:szCs w:val="21"/>
        </w:rPr>
        <w:t>体</w:t>
      </w:r>
      <w:r w:rsidR="000D06BA">
        <w:rPr>
          <w:rFonts w:hint="eastAsia"/>
          <w:bCs/>
          <w:szCs w:val="21"/>
        </w:rPr>
        <w:t>声耳机</w:t>
      </w:r>
      <w:r w:rsidR="005D2DC2">
        <w:rPr>
          <w:rFonts w:hint="eastAsia"/>
          <w:bCs/>
          <w:szCs w:val="21"/>
        </w:rPr>
        <w:t>。</w:t>
      </w:r>
    </w:p>
    <w:p w:rsidR="007035EE" w:rsidRPr="007F111B" w:rsidRDefault="007035EE" w:rsidP="003F0D76">
      <w:pPr>
        <w:ind w:firstLineChars="200" w:firstLine="422"/>
        <w:rPr>
          <w:b/>
          <w:bCs/>
          <w:szCs w:val="21"/>
        </w:rPr>
      </w:pPr>
    </w:p>
    <w:p w:rsidR="003F0D76" w:rsidRPr="00350A2D" w:rsidRDefault="003F0D76" w:rsidP="003F0D76">
      <w:pPr>
        <w:ind w:firstLineChars="200" w:firstLine="422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五</w:t>
      </w:r>
      <w:r w:rsidRPr="00350A2D">
        <w:rPr>
          <w:rFonts w:hint="eastAsia"/>
          <w:b/>
          <w:bCs/>
          <w:szCs w:val="21"/>
        </w:rPr>
        <w:t>、实验课程内容和学时分配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7"/>
        <w:gridCol w:w="1558"/>
        <w:gridCol w:w="2977"/>
        <w:gridCol w:w="708"/>
        <w:gridCol w:w="965"/>
        <w:gridCol w:w="736"/>
        <w:gridCol w:w="776"/>
        <w:gridCol w:w="784"/>
      </w:tblGrid>
      <w:tr w:rsidR="003F0D76" w:rsidRPr="00350A2D" w:rsidTr="000C2D00">
        <w:trPr>
          <w:cantSplit/>
          <w:trHeight w:val="575"/>
        </w:trPr>
        <w:tc>
          <w:tcPr>
            <w:tcW w:w="427" w:type="dxa"/>
            <w:vAlign w:val="center"/>
          </w:tcPr>
          <w:p w:rsidR="003F0D76" w:rsidRPr="00350A2D" w:rsidRDefault="003F0D76" w:rsidP="00072D5D">
            <w:pPr>
              <w:jc w:val="center"/>
              <w:rPr>
                <w:bCs/>
                <w:szCs w:val="21"/>
              </w:rPr>
            </w:pPr>
            <w:r w:rsidRPr="00350A2D">
              <w:rPr>
                <w:rFonts w:hint="eastAsia"/>
                <w:bCs/>
                <w:szCs w:val="21"/>
              </w:rPr>
              <w:t>序</w:t>
            </w:r>
          </w:p>
          <w:p w:rsidR="003F0D76" w:rsidRPr="00350A2D" w:rsidRDefault="003F0D76" w:rsidP="00072D5D">
            <w:pPr>
              <w:rPr>
                <w:bCs/>
                <w:szCs w:val="21"/>
              </w:rPr>
            </w:pPr>
            <w:r w:rsidRPr="00350A2D">
              <w:rPr>
                <w:rFonts w:hint="eastAsia"/>
                <w:bCs/>
                <w:szCs w:val="21"/>
              </w:rPr>
              <w:t>号</w:t>
            </w:r>
          </w:p>
        </w:tc>
        <w:tc>
          <w:tcPr>
            <w:tcW w:w="1558" w:type="dxa"/>
            <w:vAlign w:val="center"/>
          </w:tcPr>
          <w:p w:rsidR="003F0D76" w:rsidRPr="00350A2D" w:rsidRDefault="003F0D76" w:rsidP="00072D5D">
            <w:pPr>
              <w:jc w:val="center"/>
              <w:rPr>
                <w:bCs/>
                <w:szCs w:val="21"/>
              </w:rPr>
            </w:pPr>
            <w:r w:rsidRPr="00350A2D">
              <w:rPr>
                <w:rFonts w:hint="eastAsia"/>
                <w:bCs/>
                <w:szCs w:val="21"/>
              </w:rPr>
              <w:t>实验项目</w:t>
            </w:r>
          </w:p>
          <w:p w:rsidR="003F0D76" w:rsidRPr="00350A2D" w:rsidRDefault="003F0D76" w:rsidP="00072D5D">
            <w:pPr>
              <w:jc w:val="center"/>
              <w:rPr>
                <w:bCs/>
                <w:szCs w:val="21"/>
              </w:rPr>
            </w:pPr>
            <w:r w:rsidRPr="00350A2D">
              <w:rPr>
                <w:rFonts w:hint="eastAsia"/>
                <w:bCs/>
                <w:szCs w:val="21"/>
              </w:rPr>
              <w:t>名</w:t>
            </w:r>
            <w:r w:rsidRPr="00350A2D">
              <w:rPr>
                <w:rFonts w:hint="eastAsia"/>
                <w:bCs/>
                <w:szCs w:val="21"/>
              </w:rPr>
              <w:t xml:space="preserve">    </w:t>
            </w:r>
            <w:r w:rsidRPr="00350A2D">
              <w:rPr>
                <w:rFonts w:hint="eastAsia"/>
                <w:bCs/>
                <w:szCs w:val="21"/>
              </w:rPr>
              <w:t>称</w:t>
            </w:r>
          </w:p>
        </w:tc>
        <w:tc>
          <w:tcPr>
            <w:tcW w:w="2977" w:type="dxa"/>
            <w:vAlign w:val="center"/>
          </w:tcPr>
          <w:p w:rsidR="003F0D76" w:rsidRPr="00350A2D" w:rsidRDefault="003F0D76" w:rsidP="00072D5D">
            <w:pPr>
              <w:jc w:val="center"/>
              <w:rPr>
                <w:bCs/>
                <w:szCs w:val="21"/>
              </w:rPr>
            </w:pPr>
            <w:r w:rsidRPr="00350A2D">
              <w:rPr>
                <w:rFonts w:hint="eastAsia"/>
                <w:bCs/>
                <w:szCs w:val="21"/>
              </w:rPr>
              <w:t>实</w:t>
            </w:r>
            <w:r w:rsidRPr="00350A2D">
              <w:rPr>
                <w:rFonts w:hint="eastAsia"/>
                <w:bCs/>
                <w:szCs w:val="21"/>
              </w:rPr>
              <w:t xml:space="preserve"> </w:t>
            </w:r>
            <w:r w:rsidRPr="00350A2D">
              <w:rPr>
                <w:rFonts w:hint="eastAsia"/>
                <w:bCs/>
                <w:szCs w:val="21"/>
              </w:rPr>
              <w:t>验</w:t>
            </w:r>
            <w:r w:rsidRPr="00350A2D">
              <w:rPr>
                <w:rFonts w:hint="eastAsia"/>
                <w:bCs/>
                <w:szCs w:val="21"/>
              </w:rPr>
              <w:t xml:space="preserve"> </w:t>
            </w:r>
            <w:r w:rsidRPr="00350A2D">
              <w:rPr>
                <w:rFonts w:hint="eastAsia"/>
                <w:bCs/>
                <w:szCs w:val="21"/>
              </w:rPr>
              <w:t>项</w:t>
            </w:r>
            <w:r w:rsidRPr="00350A2D">
              <w:rPr>
                <w:rFonts w:hint="eastAsia"/>
                <w:bCs/>
                <w:szCs w:val="21"/>
              </w:rPr>
              <w:t xml:space="preserve"> </w:t>
            </w:r>
            <w:r w:rsidRPr="00350A2D">
              <w:rPr>
                <w:rFonts w:hint="eastAsia"/>
                <w:bCs/>
                <w:szCs w:val="21"/>
              </w:rPr>
              <w:t>目</w:t>
            </w:r>
            <w:r w:rsidRPr="00350A2D">
              <w:rPr>
                <w:rFonts w:hint="eastAsia"/>
                <w:bCs/>
                <w:szCs w:val="21"/>
              </w:rPr>
              <w:t xml:space="preserve"> </w:t>
            </w:r>
            <w:r w:rsidRPr="00350A2D">
              <w:rPr>
                <w:rFonts w:hint="eastAsia"/>
                <w:bCs/>
                <w:szCs w:val="21"/>
              </w:rPr>
              <w:t>内</w:t>
            </w:r>
            <w:r w:rsidRPr="00350A2D">
              <w:rPr>
                <w:rFonts w:hint="eastAsia"/>
                <w:bCs/>
                <w:szCs w:val="21"/>
              </w:rPr>
              <w:t xml:space="preserve"> </w:t>
            </w:r>
            <w:r w:rsidRPr="00350A2D">
              <w:rPr>
                <w:rFonts w:hint="eastAsia"/>
                <w:bCs/>
                <w:szCs w:val="21"/>
              </w:rPr>
              <w:t>容</w:t>
            </w:r>
          </w:p>
        </w:tc>
        <w:tc>
          <w:tcPr>
            <w:tcW w:w="708" w:type="dxa"/>
            <w:vAlign w:val="center"/>
          </w:tcPr>
          <w:p w:rsidR="003F0D76" w:rsidRPr="00350A2D" w:rsidRDefault="003F0D76" w:rsidP="00072D5D">
            <w:pPr>
              <w:jc w:val="center"/>
              <w:rPr>
                <w:bCs/>
                <w:szCs w:val="21"/>
              </w:rPr>
            </w:pPr>
            <w:r w:rsidRPr="00350A2D">
              <w:rPr>
                <w:rFonts w:hint="eastAsia"/>
                <w:bCs/>
                <w:szCs w:val="21"/>
              </w:rPr>
              <w:t>项目</w:t>
            </w:r>
          </w:p>
          <w:p w:rsidR="003F0D76" w:rsidRPr="00350A2D" w:rsidRDefault="003F0D76" w:rsidP="00072D5D">
            <w:pPr>
              <w:jc w:val="center"/>
              <w:rPr>
                <w:bCs/>
                <w:szCs w:val="21"/>
              </w:rPr>
            </w:pPr>
            <w:r w:rsidRPr="00350A2D">
              <w:rPr>
                <w:rFonts w:hint="eastAsia"/>
                <w:bCs/>
                <w:szCs w:val="21"/>
              </w:rPr>
              <w:t>学时</w:t>
            </w:r>
          </w:p>
        </w:tc>
        <w:tc>
          <w:tcPr>
            <w:tcW w:w="965" w:type="dxa"/>
            <w:vAlign w:val="center"/>
          </w:tcPr>
          <w:p w:rsidR="003F0D76" w:rsidRPr="00350A2D" w:rsidRDefault="003F0D76" w:rsidP="00072D5D">
            <w:pPr>
              <w:jc w:val="center"/>
              <w:rPr>
                <w:bCs/>
                <w:szCs w:val="21"/>
              </w:rPr>
            </w:pPr>
            <w:r w:rsidRPr="00350A2D">
              <w:rPr>
                <w:rFonts w:hint="eastAsia"/>
                <w:bCs/>
                <w:szCs w:val="21"/>
              </w:rPr>
              <w:t>实验</w:t>
            </w:r>
          </w:p>
          <w:p w:rsidR="003F0D76" w:rsidRPr="00350A2D" w:rsidRDefault="003F0D76" w:rsidP="00072D5D">
            <w:pPr>
              <w:jc w:val="center"/>
              <w:rPr>
                <w:bCs/>
                <w:szCs w:val="21"/>
              </w:rPr>
            </w:pPr>
            <w:r w:rsidRPr="00350A2D">
              <w:rPr>
                <w:rFonts w:hint="eastAsia"/>
                <w:bCs/>
                <w:szCs w:val="21"/>
              </w:rPr>
              <w:t>属性</w:t>
            </w:r>
          </w:p>
        </w:tc>
        <w:tc>
          <w:tcPr>
            <w:tcW w:w="736" w:type="dxa"/>
            <w:vAlign w:val="center"/>
          </w:tcPr>
          <w:p w:rsidR="003F0D76" w:rsidRPr="00350A2D" w:rsidRDefault="003F0D76" w:rsidP="00072D5D">
            <w:pPr>
              <w:jc w:val="center"/>
              <w:rPr>
                <w:bCs/>
                <w:szCs w:val="21"/>
              </w:rPr>
            </w:pPr>
            <w:r w:rsidRPr="00350A2D">
              <w:rPr>
                <w:rFonts w:hint="eastAsia"/>
                <w:bCs/>
                <w:szCs w:val="21"/>
              </w:rPr>
              <w:t>项目</w:t>
            </w:r>
          </w:p>
          <w:p w:rsidR="003F0D76" w:rsidRPr="00350A2D" w:rsidRDefault="003F0D76" w:rsidP="00072D5D">
            <w:pPr>
              <w:jc w:val="center"/>
              <w:rPr>
                <w:bCs/>
                <w:szCs w:val="21"/>
                <w:vertAlign w:val="superscript"/>
              </w:rPr>
            </w:pPr>
            <w:r w:rsidRPr="00350A2D">
              <w:rPr>
                <w:rFonts w:hint="eastAsia"/>
                <w:bCs/>
                <w:szCs w:val="21"/>
              </w:rPr>
              <w:t>类型</w:t>
            </w:r>
          </w:p>
        </w:tc>
        <w:tc>
          <w:tcPr>
            <w:tcW w:w="776" w:type="dxa"/>
            <w:vAlign w:val="center"/>
          </w:tcPr>
          <w:p w:rsidR="003F0D76" w:rsidRPr="00350A2D" w:rsidRDefault="003F0D76" w:rsidP="00072D5D">
            <w:pPr>
              <w:jc w:val="center"/>
              <w:rPr>
                <w:bCs/>
                <w:szCs w:val="21"/>
                <w:vertAlign w:val="superscript"/>
              </w:rPr>
            </w:pPr>
            <w:r w:rsidRPr="00350A2D">
              <w:rPr>
                <w:rFonts w:hint="eastAsia"/>
                <w:bCs/>
                <w:szCs w:val="21"/>
              </w:rPr>
              <w:t>每组人数</w:t>
            </w:r>
          </w:p>
        </w:tc>
        <w:tc>
          <w:tcPr>
            <w:tcW w:w="784" w:type="dxa"/>
            <w:vAlign w:val="center"/>
          </w:tcPr>
          <w:p w:rsidR="003F0D76" w:rsidRPr="00350A2D" w:rsidRDefault="003F0D76" w:rsidP="00072D5D">
            <w:pPr>
              <w:jc w:val="center"/>
              <w:rPr>
                <w:bCs/>
                <w:szCs w:val="21"/>
                <w:vertAlign w:val="superscript"/>
              </w:rPr>
            </w:pPr>
            <w:r w:rsidRPr="00350A2D">
              <w:rPr>
                <w:rFonts w:hint="eastAsia"/>
                <w:bCs/>
                <w:szCs w:val="21"/>
              </w:rPr>
              <w:t>项目要求</w:t>
            </w:r>
          </w:p>
        </w:tc>
      </w:tr>
      <w:tr w:rsidR="003F0D76" w:rsidRPr="00350A2D" w:rsidTr="000C2D00">
        <w:trPr>
          <w:cantSplit/>
          <w:trHeight w:val="419"/>
        </w:trPr>
        <w:tc>
          <w:tcPr>
            <w:tcW w:w="427" w:type="dxa"/>
            <w:vAlign w:val="center"/>
          </w:tcPr>
          <w:p w:rsidR="003F0D76" w:rsidRPr="00350A2D" w:rsidRDefault="00BB003D" w:rsidP="000C2D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558" w:type="dxa"/>
            <w:vAlign w:val="center"/>
          </w:tcPr>
          <w:p w:rsidR="003F0D76" w:rsidRPr="00350A2D" w:rsidRDefault="00BB003D" w:rsidP="000C2D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长度的测量</w:t>
            </w:r>
          </w:p>
        </w:tc>
        <w:tc>
          <w:tcPr>
            <w:tcW w:w="2977" w:type="dxa"/>
            <w:vAlign w:val="center"/>
          </w:tcPr>
          <w:p w:rsidR="000C2D00" w:rsidRPr="000C2D00" w:rsidRDefault="000C2D00" w:rsidP="000C2D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 w:rsidRPr="000C2D00">
              <w:rPr>
                <w:rFonts w:hint="eastAsia"/>
                <w:szCs w:val="21"/>
              </w:rPr>
              <w:t>掌握游标卡尺的原理</w:t>
            </w:r>
            <w:r w:rsidR="007F111B">
              <w:rPr>
                <w:rFonts w:hint="eastAsia"/>
                <w:szCs w:val="21"/>
              </w:rPr>
              <w:t>和结构</w:t>
            </w:r>
            <w:r w:rsidRPr="000C2D00">
              <w:rPr>
                <w:rFonts w:hint="eastAsia"/>
                <w:szCs w:val="21"/>
              </w:rPr>
              <w:t>，学会正确使用游标卡尺。</w:t>
            </w:r>
          </w:p>
          <w:p w:rsidR="003F0D76" w:rsidRPr="000C2D00" w:rsidRDefault="000C2D00" w:rsidP="000C2D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 w:rsidRPr="000C2D00">
              <w:rPr>
                <w:rFonts w:hint="eastAsia"/>
                <w:szCs w:val="21"/>
              </w:rPr>
              <w:t>了解螺旋测微计的结构及原理</w:t>
            </w:r>
            <w:r>
              <w:rPr>
                <w:rFonts w:hint="eastAsia"/>
                <w:szCs w:val="21"/>
              </w:rPr>
              <w:t>，</w:t>
            </w:r>
            <w:r w:rsidRPr="000C2D00">
              <w:rPr>
                <w:rFonts w:hint="eastAsia"/>
                <w:szCs w:val="21"/>
              </w:rPr>
              <w:t>学会正确使用螺旋测微计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708" w:type="dxa"/>
            <w:vAlign w:val="center"/>
          </w:tcPr>
          <w:p w:rsidR="003F0D76" w:rsidRPr="00350A2D" w:rsidRDefault="00FA2C85" w:rsidP="000C2D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65" w:type="dxa"/>
            <w:vAlign w:val="center"/>
          </w:tcPr>
          <w:p w:rsidR="003F0D76" w:rsidRPr="00350A2D" w:rsidRDefault="00FA2C85" w:rsidP="000C2D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基础</w:t>
            </w:r>
          </w:p>
        </w:tc>
        <w:tc>
          <w:tcPr>
            <w:tcW w:w="736" w:type="dxa"/>
            <w:vAlign w:val="center"/>
          </w:tcPr>
          <w:p w:rsidR="003F0D76" w:rsidRPr="00350A2D" w:rsidRDefault="00A42AD5" w:rsidP="000C2D00">
            <w:pPr>
              <w:jc w:val="center"/>
              <w:rPr>
                <w:szCs w:val="21"/>
              </w:rPr>
            </w:pPr>
            <w:r w:rsidRPr="001F4933">
              <w:rPr>
                <w:rFonts w:ascii="宋体" w:hAnsi="宋体" w:hint="eastAsia"/>
                <w:szCs w:val="21"/>
              </w:rPr>
              <w:t>综合</w:t>
            </w:r>
          </w:p>
        </w:tc>
        <w:tc>
          <w:tcPr>
            <w:tcW w:w="776" w:type="dxa"/>
            <w:vAlign w:val="center"/>
          </w:tcPr>
          <w:p w:rsidR="003F0D76" w:rsidRPr="00350A2D" w:rsidRDefault="00FA2C85" w:rsidP="000C2D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84" w:type="dxa"/>
            <w:vAlign w:val="center"/>
          </w:tcPr>
          <w:p w:rsidR="003F0D76" w:rsidRPr="00350A2D" w:rsidRDefault="00FA2C85" w:rsidP="000C2D00">
            <w:pPr>
              <w:jc w:val="center"/>
              <w:rPr>
                <w:szCs w:val="21"/>
              </w:rPr>
            </w:pPr>
            <w:r w:rsidRPr="001F4933">
              <w:rPr>
                <w:rFonts w:ascii="宋体" w:hAnsi="宋体" w:hint="eastAsia"/>
                <w:szCs w:val="21"/>
              </w:rPr>
              <w:t>必做</w:t>
            </w:r>
          </w:p>
        </w:tc>
      </w:tr>
      <w:tr w:rsidR="003F0D76" w:rsidRPr="00350A2D" w:rsidTr="000C2D00">
        <w:trPr>
          <w:cantSplit/>
          <w:trHeight w:val="462"/>
        </w:trPr>
        <w:tc>
          <w:tcPr>
            <w:tcW w:w="427" w:type="dxa"/>
            <w:vAlign w:val="center"/>
          </w:tcPr>
          <w:p w:rsidR="003F0D76" w:rsidRPr="00350A2D" w:rsidRDefault="00BB003D" w:rsidP="000C2D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2</w:t>
            </w:r>
          </w:p>
        </w:tc>
        <w:tc>
          <w:tcPr>
            <w:tcW w:w="1558" w:type="dxa"/>
            <w:vAlign w:val="center"/>
          </w:tcPr>
          <w:p w:rsidR="003F0D76" w:rsidRPr="00350A2D" w:rsidRDefault="00BB003D" w:rsidP="000C2D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液体表面张力系数的测量</w:t>
            </w:r>
          </w:p>
        </w:tc>
        <w:tc>
          <w:tcPr>
            <w:tcW w:w="2977" w:type="dxa"/>
            <w:vAlign w:val="center"/>
          </w:tcPr>
          <w:p w:rsidR="000C2D00" w:rsidRPr="000C2D00" w:rsidRDefault="000C2D00" w:rsidP="000C2D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 w:rsidRPr="000C2D00">
              <w:rPr>
                <w:rFonts w:hint="eastAsia"/>
                <w:szCs w:val="21"/>
              </w:rPr>
              <w:t>观察毛细现象，掌握用毛细管测量液体表面张力系数的</w:t>
            </w:r>
            <w:r w:rsidR="007F111B">
              <w:rPr>
                <w:rFonts w:hint="eastAsia"/>
                <w:szCs w:val="21"/>
              </w:rPr>
              <w:t>原理和</w:t>
            </w:r>
            <w:r w:rsidRPr="000C2D00">
              <w:rPr>
                <w:rFonts w:hint="eastAsia"/>
                <w:szCs w:val="21"/>
              </w:rPr>
              <w:t>方法。</w:t>
            </w:r>
          </w:p>
          <w:p w:rsidR="003F0D76" w:rsidRPr="00350A2D" w:rsidRDefault="000C2D00" w:rsidP="000C2D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 w:rsidRPr="000C2D00">
              <w:rPr>
                <w:rFonts w:hint="eastAsia"/>
                <w:szCs w:val="21"/>
              </w:rPr>
              <w:t>了解读数显微镜和测高仪的结构和工作原理，掌握它们的使用方法。</w:t>
            </w:r>
          </w:p>
        </w:tc>
        <w:tc>
          <w:tcPr>
            <w:tcW w:w="708" w:type="dxa"/>
            <w:vAlign w:val="center"/>
          </w:tcPr>
          <w:p w:rsidR="003F0D76" w:rsidRPr="00350A2D" w:rsidRDefault="00FA2C85" w:rsidP="000C2D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65" w:type="dxa"/>
            <w:vAlign w:val="center"/>
          </w:tcPr>
          <w:p w:rsidR="003F0D76" w:rsidRPr="00350A2D" w:rsidRDefault="00FA2C85" w:rsidP="000C2D00">
            <w:pPr>
              <w:jc w:val="center"/>
              <w:rPr>
                <w:szCs w:val="21"/>
              </w:rPr>
            </w:pPr>
            <w:r w:rsidRPr="001F4933">
              <w:rPr>
                <w:rFonts w:ascii="宋体" w:hAnsi="宋体" w:hint="eastAsia"/>
                <w:szCs w:val="21"/>
              </w:rPr>
              <w:t>基础</w:t>
            </w:r>
          </w:p>
        </w:tc>
        <w:tc>
          <w:tcPr>
            <w:tcW w:w="736" w:type="dxa"/>
            <w:vAlign w:val="center"/>
          </w:tcPr>
          <w:p w:rsidR="003F0D76" w:rsidRPr="00350A2D" w:rsidRDefault="00FA2DC2" w:rsidP="000C2D00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验证</w:t>
            </w:r>
          </w:p>
        </w:tc>
        <w:tc>
          <w:tcPr>
            <w:tcW w:w="776" w:type="dxa"/>
            <w:vAlign w:val="center"/>
          </w:tcPr>
          <w:p w:rsidR="003F0D76" w:rsidRPr="00350A2D" w:rsidRDefault="00FA2C85" w:rsidP="000C2D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84" w:type="dxa"/>
            <w:vAlign w:val="center"/>
          </w:tcPr>
          <w:p w:rsidR="003F0D76" w:rsidRPr="00350A2D" w:rsidRDefault="00FA2C85" w:rsidP="000C2D00">
            <w:pPr>
              <w:jc w:val="center"/>
              <w:rPr>
                <w:szCs w:val="21"/>
              </w:rPr>
            </w:pPr>
            <w:r w:rsidRPr="001F4933">
              <w:rPr>
                <w:rFonts w:ascii="宋体" w:hAnsi="宋体" w:hint="eastAsia"/>
                <w:szCs w:val="21"/>
              </w:rPr>
              <w:t>必做</w:t>
            </w:r>
          </w:p>
        </w:tc>
      </w:tr>
      <w:tr w:rsidR="003F0D76" w:rsidRPr="00350A2D" w:rsidTr="000C2D00">
        <w:trPr>
          <w:cantSplit/>
          <w:trHeight w:val="455"/>
        </w:trPr>
        <w:tc>
          <w:tcPr>
            <w:tcW w:w="427" w:type="dxa"/>
            <w:vAlign w:val="center"/>
          </w:tcPr>
          <w:p w:rsidR="003F0D76" w:rsidRPr="00350A2D" w:rsidRDefault="00BB003D" w:rsidP="000C2D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558" w:type="dxa"/>
            <w:vAlign w:val="center"/>
          </w:tcPr>
          <w:p w:rsidR="003F0D76" w:rsidRPr="00350A2D" w:rsidRDefault="00BB003D" w:rsidP="000C2D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示波器的调节与使用</w:t>
            </w:r>
          </w:p>
        </w:tc>
        <w:tc>
          <w:tcPr>
            <w:tcW w:w="2977" w:type="dxa"/>
            <w:vAlign w:val="center"/>
          </w:tcPr>
          <w:p w:rsidR="000C2D00" w:rsidRPr="000C2D00" w:rsidRDefault="000C2D00" w:rsidP="000C2D00">
            <w:pPr>
              <w:rPr>
                <w:szCs w:val="21"/>
              </w:rPr>
            </w:pPr>
            <w:r w:rsidRPr="000C2D00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 w:rsidRPr="000C2D00">
              <w:rPr>
                <w:rFonts w:hint="eastAsia"/>
                <w:szCs w:val="21"/>
              </w:rPr>
              <w:t>了解通用示波器的构造和工作原理，掌握示波器、信号发生器的使用方法。</w:t>
            </w:r>
          </w:p>
          <w:p w:rsidR="003F0D76" w:rsidRPr="00350A2D" w:rsidRDefault="000C2D00" w:rsidP="000C2D00">
            <w:pPr>
              <w:rPr>
                <w:szCs w:val="21"/>
              </w:rPr>
            </w:pPr>
            <w:r w:rsidRPr="000C2D00"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 w:rsidRPr="000C2D00">
              <w:rPr>
                <w:rFonts w:hint="eastAsia"/>
                <w:szCs w:val="21"/>
              </w:rPr>
              <w:t>应用示波器观察波形</w:t>
            </w:r>
            <w:r>
              <w:rPr>
                <w:rFonts w:hint="eastAsia"/>
                <w:szCs w:val="21"/>
              </w:rPr>
              <w:t>、</w:t>
            </w:r>
            <w:r w:rsidRPr="000C2D00">
              <w:rPr>
                <w:rFonts w:hint="eastAsia"/>
                <w:szCs w:val="21"/>
              </w:rPr>
              <w:t>测定电压</w:t>
            </w:r>
            <w:r>
              <w:rPr>
                <w:rFonts w:hint="eastAsia"/>
                <w:szCs w:val="21"/>
              </w:rPr>
              <w:t>和频率</w:t>
            </w:r>
            <w:r w:rsidRPr="000C2D00">
              <w:rPr>
                <w:rFonts w:hint="eastAsia"/>
                <w:szCs w:val="21"/>
              </w:rPr>
              <w:t>。</w:t>
            </w:r>
          </w:p>
        </w:tc>
        <w:tc>
          <w:tcPr>
            <w:tcW w:w="708" w:type="dxa"/>
            <w:vAlign w:val="center"/>
          </w:tcPr>
          <w:p w:rsidR="003F0D76" w:rsidRPr="00350A2D" w:rsidRDefault="00FA2C85" w:rsidP="000C2D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65" w:type="dxa"/>
            <w:vAlign w:val="center"/>
          </w:tcPr>
          <w:p w:rsidR="003F0D76" w:rsidRPr="00350A2D" w:rsidRDefault="00FA2C85" w:rsidP="000C2D00">
            <w:pPr>
              <w:jc w:val="center"/>
              <w:rPr>
                <w:szCs w:val="21"/>
              </w:rPr>
            </w:pPr>
            <w:r w:rsidRPr="001F4933">
              <w:rPr>
                <w:rFonts w:ascii="宋体" w:hAnsi="宋体" w:hint="eastAsia"/>
                <w:szCs w:val="21"/>
              </w:rPr>
              <w:t>基础</w:t>
            </w:r>
          </w:p>
        </w:tc>
        <w:tc>
          <w:tcPr>
            <w:tcW w:w="736" w:type="dxa"/>
            <w:vAlign w:val="center"/>
          </w:tcPr>
          <w:p w:rsidR="003F0D76" w:rsidRPr="00350A2D" w:rsidRDefault="00A42AD5" w:rsidP="000C2D00">
            <w:pPr>
              <w:jc w:val="center"/>
              <w:rPr>
                <w:szCs w:val="21"/>
              </w:rPr>
            </w:pPr>
            <w:r w:rsidRPr="001F4933">
              <w:rPr>
                <w:rFonts w:ascii="宋体" w:hAnsi="宋体" w:hint="eastAsia"/>
                <w:szCs w:val="21"/>
              </w:rPr>
              <w:t>综合</w:t>
            </w:r>
          </w:p>
        </w:tc>
        <w:tc>
          <w:tcPr>
            <w:tcW w:w="776" w:type="dxa"/>
            <w:vAlign w:val="center"/>
          </w:tcPr>
          <w:p w:rsidR="003F0D76" w:rsidRPr="00350A2D" w:rsidRDefault="00FA2C85" w:rsidP="000C2D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84" w:type="dxa"/>
            <w:vAlign w:val="center"/>
          </w:tcPr>
          <w:p w:rsidR="003F0D76" w:rsidRPr="00350A2D" w:rsidRDefault="00FA2C85" w:rsidP="000C2D00">
            <w:pPr>
              <w:jc w:val="center"/>
              <w:rPr>
                <w:szCs w:val="21"/>
              </w:rPr>
            </w:pPr>
            <w:r w:rsidRPr="001F4933">
              <w:rPr>
                <w:rFonts w:ascii="宋体" w:hAnsi="宋体" w:hint="eastAsia"/>
                <w:szCs w:val="21"/>
              </w:rPr>
              <w:t>必做</w:t>
            </w:r>
          </w:p>
        </w:tc>
      </w:tr>
      <w:tr w:rsidR="003F0D76" w:rsidRPr="00350A2D" w:rsidTr="000C2D00">
        <w:trPr>
          <w:cantSplit/>
          <w:trHeight w:val="419"/>
        </w:trPr>
        <w:tc>
          <w:tcPr>
            <w:tcW w:w="427" w:type="dxa"/>
            <w:vAlign w:val="center"/>
          </w:tcPr>
          <w:p w:rsidR="003F0D76" w:rsidRPr="00350A2D" w:rsidRDefault="00BB003D" w:rsidP="000C2D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558" w:type="dxa"/>
            <w:vAlign w:val="center"/>
          </w:tcPr>
          <w:p w:rsidR="003F0D76" w:rsidRPr="00350A2D" w:rsidRDefault="00BB003D" w:rsidP="000C2D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单缝衍射</w:t>
            </w:r>
          </w:p>
        </w:tc>
        <w:tc>
          <w:tcPr>
            <w:tcW w:w="2977" w:type="dxa"/>
            <w:vAlign w:val="center"/>
          </w:tcPr>
          <w:p w:rsidR="00B24F96" w:rsidRPr="00B24F96" w:rsidRDefault="00B24F96" w:rsidP="00B24F96">
            <w:pPr>
              <w:rPr>
                <w:szCs w:val="21"/>
              </w:rPr>
            </w:pPr>
            <w:r w:rsidRPr="00B24F96">
              <w:rPr>
                <w:rFonts w:hint="eastAsia"/>
                <w:szCs w:val="21"/>
              </w:rPr>
              <w:t>1</w:t>
            </w:r>
            <w:r w:rsidRPr="00B24F96">
              <w:rPr>
                <w:rFonts w:hint="eastAsia"/>
                <w:szCs w:val="21"/>
              </w:rPr>
              <w:t>、熟悉单缝衍射</w:t>
            </w:r>
            <w:r>
              <w:rPr>
                <w:rFonts w:hint="eastAsia"/>
                <w:szCs w:val="21"/>
              </w:rPr>
              <w:t>的原理</w:t>
            </w:r>
            <w:r w:rsidRPr="00B24F96">
              <w:rPr>
                <w:rFonts w:hint="eastAsia"/>
                <w:szCs w:val="21"/>
              </w:rPr>
              <w:t>。</w:t>
            </w:r>
          </w:p>
          <w:p w:rsidR="003F0D76" w:rsidRPr="00350A2D" w:rsidRDefault="00B24F96" w:rsidP="00B24F96">
            <w:pPr>
              <w:rPr>
                <w:szCs w:val="21"/>
              </w:rPr>
            </w:pPr>
            <w:r w:rsidRPr="00B24F96">
              <w:rPr>
                <w:rFonts w:hint="eastAsia"/>
                <w:szCs w:val="21"/>
              </w:rPr>
              <w:t>2</w:t>
            </w:r>
            <w:r w:rsidRPr="00B24F96">
              <w:rPr>
                <w:rFonts w:hint="eastAsia"/>
                <w:szCs w:val="21"/>
              </w:rPr>
              <w:t>、测量单色光的波长。</w:t>
            </w:r>
          </w:p>
        </w:tc>
        <w:tc>
          <w:tcPr>
            <w:tcW w:w="708" w:type="dxa"/>
            <w:vAlign w:val="center"/>
          </w:tcPr>
          <w:p w:rsidR="003F0D76" w:rsidRPr="00350A2D" w:rsidRDefault="00FA2C85" w:rsidP="000C2D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65" w:type="dxa"/>
            <w:vAlign w:val="center"/>
          </w:tcPr>
          <w:p w:rsidR="003F0D76" w:rsidRPr="00350A2D" w:rsidRDefault="00FA2C85" w:rsidP="000C2D00">
            <w:pPr>
              <w:jc w:val="center"/>
              <w:rPr>
                <w:szCs w:val="21"/>
              </w:rPr>
            </w:pPr>
            <w:r w:rsidRPr="001F4933">
              <w:rPr>
                <w:rFonts w:ascii="宋体" w:hAnsi="宋体" w:hint="eastAsia"/>
                <w:szCs w:val="21"/>
              </w:rPr>
              <w:t>基础</w:t>
            </w:r>
          </w:p>
        </w:tc>
        <w:tc>
          <w:tcPr>
            <w:tcW w:w="736" w:type="dxa"/>
            <w:vAlign w:val="center"/>
          </w:tcPr>
          <w:p w:rsidR="003F0D76" w:rsidRPr="00350A2D" w:rsidRDefault="00FA2DC2" w:rsidP="000C2D00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验证</w:t>
            </w:r>
          </w:p>
        </w:tc>
        <w:tc>
          <w:tcPr>
            <w:tcW w:w="776" w:type="dxa"/>
            <w:vAlign w:val="center"/>
          </w:tcPr>
          <w:p w:rsidR="003F0D76" w:rsidRPr="00350A2D" w:rsidRDefault="00FA2C85" w:rsidP="000C2D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84" w:type="dxa"/>
            <w:vAlign w:val="center"/>
          </w:tcPr>
          <w:p w:rsidR="003F0D76" w:rsidRPr="00350A2D" w:rsidRDefault="00FA2C85" w:rsidP="000C2D00">
            <w:pPr>
              <w:jc w:val="center"/>
              <w:rPr>
                <w:szCs w:val="21"/>
              </w:rPr>
            </w:pPr>
            <w:r w:rsidRPr="001F4933">
              <w:rPr>
                <w:rFonts w:ascii="宋体" w:hAnsi="宋体" w:hint="eastAsia"/>
                <w:szCs w:val="21"/>
              </w:rPr>
              <w:t>必做</w:t>
            </w:r>
          </w:p>
        </w:tc>
      </w:tr>
      <w:tr w:rsidR="003F0D76" w:rsidRPr="00350A2D" w:rsidTr="000C2D00">
        <w:trPr>
          <w:cantSplit/>
          <w:trHeight w:val="462"/>
        </w:trPr>
        <w:tc>
          <w:tcPr>
            <w:tcW w:w="427" w:type="dxa"/>
            <w:vAlign w:val="center"/>
          </w:tcPr>
          <w:p w:rsidR="003F0D76" w:rsidRPr="00350A2D" w:rsidRDefault="00BB003D" w:rsidP="000C2D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558" w:type="dxa"/>
            <w:vAlign w:val="center"/>
          </w:tcPr>
          <w:p w:rsidR="003F0D76" w:rsidRPr="00350A2D" w:rsidRDefault="00BB003D" w:rsidP="000C2D00">
            <w:pPr>
              <w:rPr>
                <w:szCs w:val="21"/>
              </w:rPr>
            </w:pPr>
            <w:bookmarkStart w:id="6" w:name="OLE_LINK16"/>
            <w:bookmarkStart w:id="7" w:name="OLE_LINK17"/>
            <w:bookmarkStart w:id="8" w:name="OLE_LINK18"/>
            <w:bookmarkStart w:id="9" w:name="OLE_LINK19"/>
            <w:r>
              <w:rPr>
                <w:rFonts w:hint="eastAsia"/>
                <w:szCs w:val="21"/>
              </w:rPr>
              <w:t>声速的测量</w:t>
            </w:r>
            <w:bookmarkEnd w:id="6"/>
            <w:bookmarkEnd w:id="7"/>
            <w:bookmarkEnd w:id="8"/>
            <w:bookmarkEnd w:id="9"/>
          </w:p>
        </w:tc>
        <w:tc>
          <w:tcPr>
            <w:tcW w:w="2977" w:type="dxa"/>
            <w:vAlign w:val="center"/>
          </w:tcPr>
          <w:p w:rsidR="003F0D76" w:rsidRDefault="000C2D00" w:rsidP="000C2D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、掌握声速测量仪的基本工作原理；</w:t>
            </w:r>
          </w:p>
          <w:p w:rsidR="000C2D00" w:rsidRPr="000C2D00" w:rsidRDefault="000C2D00" w:rsidP="000C2D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、掌握共振干涉法测量声速</w:t>
            </w:r>
          </w:p>
        </w:tc>
        <w:tc>
          <w:tcPr>
            <w:tcW w:w="708" w:type="dxa"/>
            <w:vAlign w:val="center"/>
          </w:tcPr>
          <w:p w:rsidR="003F0D76" w:rsidRPr="00350A2D" w:rsidRDefault="00FA2C85" w:rsidP="000C2D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65" w:type="dxa"/>
            <w:vAlign w:val="center"/>
          </w:tcPr>
          <w:p w:rsidR="003F0D76" w:rsidRPr="00350A2D" w:rsidRDefault="00FA2C85" w:rsidP="000C2D00">
            <w:pPr>
              <w:jc w:val="center"/>
              <w:rPr>
                <w:szCs w:val="21"/>
              </w:rPr>
            </w:pPr>
            <w:r w:rsidRPr="001F4933">
              <w:rPr>
                <w:rFonts w:ascii="宋体" w:hAnsi="宋体" w:hint="eastAsia"/>
                <w:szCs w:val="21"/>
              </w:rPr>
              <w:t>基础</w:t>
            </w:r>
          </w:p>
        </w:tc>
        <w:tc>
          <w:tcPr>
            <w:tcW w:w="736" w:type="dxa"/>
            <w:vAlign w:val="center"/>
          </w:tcPr>
          <w:p w:rsidR="003F0D76" w:rsidRPr="00350A2D" w:rsidRDefault="00FA2DC2" w:rsidP="000C2D00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验证</w:t>
            </w:r>
          </w:p>
        </w:tc>
        <w:tc>
          <w:tcPr>
            <w:tcW w:w="776" w:type="dxa"/>
            <w:vAlign w:val="center"/>
          </w:tcPr>
          <w:p w:rsidR="003F0D76" w:rsidRPr="00350A2D" w:rsidRDefault="00FA2C85" w:rsidP="000C2D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84" w:type="dxa"/>
            <w:vAlign w:val="center"/>
          </w:tcPr>
          <w:p w:rsidR="003F0D76" w:rsidRPr="00350A2D" w:rsidRDefault="00FA2C85" w:rsidP="000C2D00">
            <w:pPr>
              <w:jc w:val="center"/>
              <w:rPr>
                <w:szCs w:val="21"/>
              </w:rPr>
            </w:pPr>
            <w:r w:rsidRPr="001F4933">
              <w:rPr>
                <w:rFonts w:ascii="宋体" w:hAnsi="宋体" w:hint="eastAsia"/>
                <w:szCs w:val="21"/>
              </w:rPr>
              <w:t>必做</w:t>
            </w:r>
          </w:p>
        </w:tc>
      </w:tr>
      <w:tr w:rsidR="00BB003D" w:rsidRPr="00350A2D" w:rsidTr="000C2D00">
        <w:trPr>
          <w:cantSplit/>
          <w:trHeight w:val="462"/>
        </w:trPr>
        <w:tc>
          <w:tcPr>
            <w:tcW w:w="427" w:type="dxa"/>
            <w:vAlign w:val="center"/>
          </w:tcPr>
          <w:p w:rsidR="00BB003D" w:rsidRDefault="00BB003D" w:rsidP="000C2D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558" w:type="dxa"/>
            <w:vAlign w:val="center"/>
          </w:tcPr>
          <w:p w:rsidR="00BB003D" w:rsidRPr="00350A2D" w:rsidRDefault="00BB003D" w:rsidP="000C2D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热敏电阻的特性与应用</w:t>
            </w:r>
          </w:p>
        </w:tc>
        <w:tc>
          <w:tcPr>
            <w:tcW w:w="2977" w:type="dxa"/>
            <w:vAlign w:val="center"/>
          </w:tcPr>
          <w:p w:rsidR="00BB003D" w:rsidRDefault="00516143" w:rsidP="000C2D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、掌握惠斯通电桥测电阻的原理</w:t>
            </w:r>
            <w:r w:rsidR="007F111B">
              <w:rPr>
                <w:rFonts w:hint="eastAsia"/>
                <w:szCs w:val="21"/>
              </w:rPr>
              <w:t>和优点</w:t>
            </w:r>
            <w:r>
              <w:rPr>
                <w:rFonts w:hint="eastAsia"/>
                <w:szCs w:val="21"/>
              </w:rPr>
              <w:t>。</w:t>
            </w:r>
          </w:p>
          <w:p w:rsidR="00516143" w:rsidRPr="00516143" w:rsidRDefault="00516143" w:rsidP="000C2D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、理解热敏电阻的特性。</w:t>
            </w:r>
          </w:p>
        </w:tc>
        <w:tc>
          <w:tcPr>
            <w:tcW w:w="708" w:type="dxa"/>
            <w:vAlign w:val="center"/>
          </w:tcPr>
          <w:p w:rsidR="00BB003D" w:rsidRPr="00350A2D" w:rsidRDefault="00FA2C85" w:rsidP="000C2D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65" w:type="dxa"/>
            <w:vAlign w:val="center"/>
          </w:tcPr>
          <w:p w:rsidR="00BB003D" w:rsidRPr="00350A2D" w:rsidRDefault="00FA2C85" w:rsidP="000C2D00">
            <w:pPr>
              <w:jc w:val="center"/>
              <w:rPr>
                <w:szCs w:val="21"/>
              </w:rPr>
            </w:pPr>
            <w:r w:rsidRPr="001F4933">
              <w:rPr>
                <w:rFonts w:ascii="宋体" w:hAnsi="宋体" w:hint="eastAsia"/>
                <w:szCs w:val="21"/>
              </w:rPr>
              <w:t>基础</w:t>
            </w:r>
          </w:p>
        </w:tc>
        <w:tc>
          <w:tcPr>
            <w:tcW w:w="736" w:type="dxa"/>
            <w:vAlign w:val="center"/>
          </w:tcPr>
          <w:p w:rsidR="00BB003D" w:rsidRPr="00350A2D" w:rsidRDefault="00A42AD5" w:rsidP="000C2D00">
            <w:pPr>
              <w:jc w:val="center"/>
              <w:rPr>
                <w:szCs w:val="21"/>
              </w:rPr>
            </w:pPr>
            <w:r w:rsidRPr="001F4933">
              <w:rPr>
                <w:rFonts w:ascii="宋体" w:hAnsi="宋体" w:hint="eastAsia"/>
                <w:szCs w:val="21"/>
              </w:rPr>
              <w:t>综合</w:t>
            </w:r>
          </w:p>
        </w:tc>
        <w:tc>
          <w:tcPr>
            <w:tcW w:w="776" w:type="dxa"/>
            <w:vAlign w:val="center"/>
          </w:tcPr>
          <w:p w:rsidR="00BB003D" w:rsidRPr="00350A2D" w:rsidRDefault="00FA2C85" w:rsidP="000C2D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84" w:type="dxa"/>
            <w:vAlign w:val="center"/>
          </w:tcPr>
          <w:p w:rsidR="00BB003D" w:rsidRPr="00350A2D" w:rsidRDefault="00FA2C85" w:rsidP="000C2D00">
            <w:pPr>
              <w:jc w:val="center"/>
              <w:rPr>
                <w:szCs w:val="21"/>
              </w:rPr>
            </w:pPr>
            <w:r w:rsidRPr="001F4933">
              <w:rPr>
                <w:rFonts w:ascii="宋体" w:hAnsi="宋体" w:hint="eastAsia"/>
                <w:szCs w:val="21"/>
              </w:rPr>
              <w:t>必做</w:t>
            </w:r>
          </w:p>
        </w:tc>
      </w:tr>
      <w:tr w:rsidR="00BB003D" w:rsidRPr="00350A2D" w:rsidTr="000C2D00">
        <w:trPr>
          <w:cantSplit/>
          <w:trHeight w:val="462"/>
        </w:trPr>
        <w:tc>
          <w:tcPr>
            <w:tcW w:w="427" w:type="dxa"/>
            <w:vAlign w:val="center"/>
          </w:tcPr>
          <w:p w:rsidR="00BB003D" w:rsidRDefault="00BB003D" w:rsidP="000C2D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558" w:type="dxa"/>
            <w:vAlign w:val="center"/>
          </w:tcPr>
          <w:p w:rsidR="00BB003D" w:rsidRPr="00350A2D" w:rsidRDefault="00BB003D" w:rsidP="000C2D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人体基本生理参数的测量</w:t>
            </w:r>
          </w:p>
        </w:tc>
        <w:tc>
          <w:tcPr>
            <w:tcW w:w="2977" w:type="dxa"/>
            <w:vAlign w:val="center"/>
          </w:tcPr>
          <w:p w:rsidR="00BB003D" w:rsidRDefault="00C301D0" w:rsidP="000C2D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、掌握人体心电图的测量。</w:t>
            </w:r>
          </w:p>
          <w:p w:rsidR="00C301D0" w:rsidRPr="00C301D0" w:rsidRDefault="00C301D0" w:rsidP="000C2D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、掌握人体心率、血压的测量方法。</w:t>
            </w:r>
          </w:p>
          <w:p w:rsidR="00C301D0" w:rsidRPr="00C301D0" w:rsidRDefault="00C301D0" w:rsidP="00C301D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、掌握皮阻、皮温的的测量。</w:t>
            </w:r>
          </w:p>
        </w:tc>
        <w:tc>
          <w:tcPr>
            <w:tcW w:w="708" w:type="dxa"/>
            <w:vAlign w:val="center"/>
          </w:tcPr>
          <w:p w:rsidR="00BB003D" w:rsidRPr="00350A2D" w:rsidRDefault="00FA2C85" w:rsidP="000C2D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65" w:type="dxa"/>
            <w:vAlign w:val="center"/>
          </w:tcPr>
          <w:p w:rsidR="000C2D00" w:rsidRDefault="00FA2C85" w:rsidP="000C2D00">
            <w:pPr>
              <w:jc w:val="center"/>
              <w:rPr>
                <w:rFonts w:ascii="宋体" w:hAnsi="宋体"/>
                <w:szCs w:val="21"/>
              </w:rPr>
            </w:pPr>
            <w:r w:rsidRPr="001F4933">
              <w:rPr>
                <w:rFonts w:ascii="宋体" w:hAnsi="宋体" w:hint="eastAsia"/>
                <w:szCs w:val="21"/>
              </w:rPr>
              <w:t>专业</w:t>
            </w:r>
          </w:p>
          <w:p w:rsidR="00BB003D" w:rsidRPr="00350A2D" w:rsidRDefault="00FA2C85" w:rsidP="000C2D00">
            <w:pPr>
              <w:jc w:val="center"/>
              <w:rPr>
                <w:szCs w:val="21"/>
              </w:rPr>
            </w:pPr>
            <w:r w:rsidRPr="001F4933">
              <w:rPr>
                <w:rFonts w:ascii="宋体" w:hAnsi="宋体" w:hint="eastAsia"/>
                <w:szCs w:val="21"/>
              </w:rPr>
              <w:t>基础</w:t>
            </w:r>
          </w:p>
        </w:tc>
        <w:tc>
          <w:tcPr>
            <w:tcW w:w="736" w:type="dxa"/>
            <w:vAlign w:val="center"/>
          </w:tcPr>
          <w:p w:rsidR="00BB003D" w:rsidRPr="00350A2D" w:rsidRDefault="00A42AD5" w:rsidP="000C2D00">
            <w:pPr>
              <w:jc w:val="center"/>
              <w:rPr>
                <w:szCs w:val="21"/>
              </w:rPr>
            </w:pPr>
            <w:r w:rsidRPr="001F4933">
              <w:rPr>
                <w:rFonts w:ascii="宋体" w:hAnsi="宋体" w:hint="eastAsia"/>
                <w:szCs w:val="21"/>
              </w:rPr>
              <w:t>综合</w:t>
            </w:r>
          </w:p>
        </w:tc>
        <w:tc>
          <w:tcPr>
            <w:tcW w:w="776" w:type="dxa"/>
            <w:vAlign w:val="center"/>
          </w:tcPr>
          <w:p w:rsidR="00BB003D" w:rsidRPr="00350A2D" w:rsidRDefault="00FA2C85" w:rsidP="000C2D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84" w:type="dxa"/>
            <w:vAlign w:val="center"/>
          </w:tcPr>
          <w:p w:rsidR="00BB003D" w:rsidRPr="00350A2D" w:rsidRDefault="00FA2C85" w:rsidP="000C2D00">
            <w:pPr>
              <w:jc w:val="center"/>
              <w:rPr>
                <w:szCs w:val="21"/>
              </w:rPr>
            </w:pPr>
            <w:r w:rsidRPr="001F4933">
              <w:rPr>
                <w:rFonts w:ascii="宋体" w:hAnsi="宋体" w:hint="eastAsia"/>
                <w:szCs w:val="21"/>
              </w:rPr>
              <w:t>必做</w:t>
            </w:r>
          </w:p>
        </w:tc>
      </w:tr>
      <w:tr w:rsidR="00BB003D" w:rsidRPr="00350A2D" w:rsidTr="000C2D00">
        <w:trPr>
          <w:cantSplit/>
          <w:trHeight w:val="462"/>
        </w:trPr>
        <w:tc>
          <w:tcPr>
            <w:tcW w:w="427" w:type="dxa"/>
            <w:vAlign w:val="center"/>
          </w:tcPr>
          <w:p w:rsidR="00BB003D" w:rsidRDefault="00BB003D" w:rsidP="000C2D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558" w:type="dxa"/>
            <w:vAlign w:val="center"/>
          </w:tcPr>
          <w:p w:rsidR="00BB003D" w:rsidRPr="00350A2D" w:rsidRDefault="00BB003D" w:rsidP="000C2D00">
            <w:pPr>
              <w:rPr>
                <w:szCs w:val="21"/>
              </w:rPr>
            </w:pPr>
            <w:bookmarkStart w:id="10" w:name="OLE_LINK5"/>
            <w:bookmarkStart w:id="11" w:name="OLE_LINK6"/>
            <w:bookmarkStart w:id="12" w:name="OLE_LINK7"/>
            <w:r>
              <w:rPr>
                <w:rFonts w:hint="eastAsia"/>
                <w:szCs w:val="21"/>
              </w:rPr>
              <w:t>人耳听阈</w:t>
            </w:r>
            <w:bookmarkEnd w:id="10"/>
            <w:r>
              <w:rPr>
                <w:rFonts w:hint="eastAsia"/>
                <w:szCs w:val="21"/>
              </w:rPr>
              <w:t>曲线</w:t>
            </w:r>
            <w:bookmarkEnd w:id="11"/>
            <w:bookmarkEnd w:id="12"/>
            <w:r>
              <w:rPr>
                <w:rFonts w:hint="eastAsia"/>
                <w:szCs w:val="21"/>
              </w:rPr>
              <w:t>的测定</w:t>
            </w:r>
          </w:p>
        </w:tc>
        <w:tc>
          <w:tcPr>
            <w:tcW w:w="2977" w:type="dxa"/>
            <w:vAlign w:val="center"/>
          </w:tcPr>
          <w:p w:rsidR="00BB003D" w:rsidRDefault="00C301D0" w:rsidP="000C2D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、理解听阈、痛阈等概念</w:t>
            </w:r>
          </w:p>
          <w:p w:rsidR="00C301D0" w:rsidRPr="00C301D0" w:rsidRDefault="00C301D0" w:rsidP="000C2D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、掌握</w:t>
            </w:r>
            <w:r w:rsidR="007F111B">
              <w:rPr>
                <w:rFonts w:hint="eastAsia"/>
                <w:szCs w:val="21"/>
              </w:rPr>
              <w:t>人耳</w:t>
            </w:r>
            <w:r>
              <w:rPr>
                <w:rFonts w:hint="eastAsia"/>
                <w:szCs w:val="21"/>
              </w:rPr>
              <w:t>听阈测量方法</w:t>
            </w:r>
          </w:p>
        </w:tc>
        <w:tc>
          <w:tcPr>
            <w:tcW w:w="708" w:type="dxa"/>
            <w:vAlign w:val="center"/>
          </w:tcPr>
          <w:p w:rsidR="00BB003D" w:rsidRPr="00350A2D" w:rsidRDefault="00FA2C85" w:rsidP="000C2D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65" w:type="dxa"/>
            <w:vAlign w:val="center"/>
          </w:tcPr>
          <w:p w:rsidR="000C2D00" w:rsidRDefault="00FA2C85" w:rsidP="000C2D00">
            <w:pPr>
              <w:jc w:val="center"/>
              <w:rPr>
                <w:rFonts w:ascii="宋体" w:hAnsi="宋体"/>
                <w:szCs w:val="21"/>
              </w:rPr>
            </w:pPr>
            <w:r w:rsidRPr="001F4933">
              <w:rPr>
                <w:rFonts w:ascii="宋体" w:hAnsi="宋体" w:hint="eastAsia"/>
                <w:szCs w:val="21"/>
              </w:rPr>
              <w:t>专业</w:t>
            </w:r>
          </w:p>
          <w:p w:rsidR="00BB003D" w:rsidRPr="00350A2D" w:rsidRDefault="00FA2C85" w:rsidP="000C2D00">
            <w:pPr>
              <w:jc w:val="center"/>
              <w:rPr>
                <w:szCs w:val="21"/>
              </w:rPr>
            </w:pPr>
            <w:r w:rsidRPr="001F4933">
              <w:rPr>
                <w:rFonts w:ascii="宋体" w:hAnsi="宋体" w:hint="eastAsia"/>
                <w:szCs w:val="21"/>
              </w:rPr>
              <w:t>基础</w:t>
            </w:r>
          </w:p>
        </w:tc>
        <w:tc>
          <w:tcPr>
            <w:tcW w:w="736" w:type="dxa"/>
            <w:vAlign w:val="center"/>
          </w:tcPr>
          <w:p w:rsidR="00BB003D" w:rsidRPr="00350A2D" w:rsidRDefault="00FA2DC2" w:rsidP="000C2D00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综合</w:t>
            </w:r>
          </w:p>
        </w:tc>
        <w:tc>
          <w:tcPr>
            <w:tcW w:w="776" w:type="dxa"/>
            <w:vAlign w:val="center"/>
          </w:tcPr>
          <w:p w:rsidR="00BB003D" w:rsidRPr="00350A2D" w:rsidRDefault="00FA2C85" w:rsidP="000C2D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84" w:type="dxa"/>
            <w:vAlign w:val="center"/>
          </w:tcPr>
          <w:p w:rsidR="00BB003D" w:rsidRPr="00350A2D" w:rsidRDefault="00FA2C85" w:rsidP="000C2D00">
            <w:pPr>
              <w:jc w:val="center"/>
              <w:rPr>
                <w:szCs w:val="21"/>
              </w:rPr>
            </w:pPr>
            <w:r w:rsidRPr="001F4933">
              <w:rPr>
                <w:rFonts w:ascii="宋体" w:hAnsi="宋体" w:hint="eastAsia"/>
                <w:szCs w:val="21"/>
              </w:rPr>
              <w:t>必做</w:t>
            </w:r>
          </w:p>
        </w:tc>
      </w:tr>
    </w:tbl>
    <w:p w:rsidR="003F0D76" w:rsidRPr="001F4933" w:rsidRDefault="003F0D76" w:rsidP="003F0D76">
      <w:pPr>
        <w:ind w:firstLineChars="200" w:firstLine="420"/>
        <w:rPr>
          <w:rFonts w:ascii="宋体" w:hAnsi="宋体"/>
          <w:szCs w:val="21"/>
        </w:rPr>
      </w:pPr>
      <w:r w:rsidRPr="001F4933">
        <w:rPr>
          <w:rFonts w:ascii="宋体" w:hAnsi="宋体" w:hint="eastAsia"/>
          <w:szCs w:val="21"/>
        </w:rPr>
        <w:t>注：1．实验项目名称，表达要简洁准确；</w:t>
      </w:r>
    </w:p>
    <w:p w:rsidR="003F0D76" w:rsidRPr="001F4933" w:rsidRDefault="003F0D76" w:rsidP="003F0D76">
      <w:pPr>
        <w:ind w:firstLineChars="400" w:firstLine="840"/>
        <w:rPr>
          <w:rFonts w:ascii="宋体" w:hAnsi="宋体"/>
          <w:szCs w:val="21"/>
        </w:rPr>
      </w:pPr>
      <w:r w:rsidRPr="001F4933">
        <w:rPr>
          <w:rFonts w:ascii="宋体" w:hAnsi="宋体" w:hint="eastAsia"/>
          <w:szCs w:val="21"/>
        </w:rPr>
        <w:t>2．实验属性，分“基础”、“专业基础”、“专业”，可参考原有课程大纲填写。</w:t>
      </w:r>
    </w:p>
    <w:p w:rsidR="003F0D76" w:rsidRPr="001F4933" w:rsidRDefault="003F0D76" w:rsidP="003F0D76">
      <w:pPr>
        <w:ind w:firstLineChars="400" w:firstLine="840"/>
        <w:rPr>
          <w:rFonts w:ascii="宋体" w:hAnsi="宋体"/>
          <w:szCs w:val="21"/>
        </w:rPr>
      </w:pPr>
      <w:r w:rsidRPr="001F4933">
        <w:rPr>
          <w:rFonts w:ascii="宋体" w:hAnsi="宋体" w:hint="eastAsia"/>
          <w:szCs w:val="21"/>
        </w:rPr>
        <w:t>3．项目类型，分“演示”、“验证”、“</w:t>
      </w:r>
      <w:bookmarkStart w:id="13" w:name="OLE_LINK8"/>
      <w:bookmarkStart w:id="14" w:name="OLE_LINK9"/>
      <w:r w:rsidRPr="001F4933">
        <w:rPr>
          <w:rFonts w:ascii="宋体" w:hAnsi="宋体" w:hint="eastAsia"/>
          <w:szCs w:val="21"/>
        </w:rPr>
        <w:t>综合</w:t>
      </w:r>
      <w:bookmarkEnd w:id="13"/>
      <w:bookmarkEnd w:id="14"/>
      <w:r w:rsidRPr="001F4933">
        <w:rPr>
          <w:rFonts w:ascii="宋体" w:hAnsi="宋体" w:hint="eastAsia"/>
          <w:szCs w:val="21"/>
        </w:rPr>
        <w:t>”、“设计研究”、“其他”。</w:t>
      </w:r>
    </w:p>
    <w:p w:rsidR="003F0D76" w:rsidRPr="001F4933" w:rsidRDefault="003F0D76" w:rsidP="003F0D76">
      <w:pPr>
        <w:ind w:firstLineChars="350" w:firstLine="735"/>
        <w:rPr>
          <w:rFonts w:ascii="宋体" w:hAnsi="宋体"/>
          <w:szCs w:val="21"/>
        </w:rPr>
      </w:pPr>
      <w:r w:rsidRPr="001F4933">
        <w:rPr>
          <w:rFonts w:ascii="宋体" w:hAnsi="宋体" w:hint="eastAsia"/>
          <w:szCs w:val="21"/>
        </w:rPr>
        <w:t>4．项目要求，分“必做”、“选做”。</w:t>
      </w:r>
    </w:p>
    <w:p w:rsidR="003F0D76" w:rsidRPr="001F4933" w:rsidRDefault="003F0D76" w:rsidP="003F0D76">
      <w:pPr>
        <w:ind w:leftChars="150" w:left="315" w:firstLineChars="200" w:firstLine="420"/>
        <w:rPr>
          <w:rFonts w:ascii="宋体" w:hAnsi="宋体"/>
          <w:szCs w:val="21"/>
        </w:rPr>
      </w:pPr>
      <w:r w:rsidRPr="001F4933">
        <w:rPr>
          <w:rFonts w:ascii="宋体" w:hAnsi="宋体" w:hint="eastAsia"/>
          <w:szCs w:val="21"/>
        </w:rPr>
        <w:t>5．每组人数，指教学实验项目中在每套仪器设备上同时完成本实验项目的人数。如，2人合用一台显微镜，则每组人数为2人，5人合用 一台仪器则每组人数为5。</w:t>
      </w:r>
    </w:p>
    <w:p w:rsidR="003F0D76" w:rsidRPr="001F4933" w:rsidRDefault="003F0D76" w:rsidP="003F0D76">
      <w:pPr>
        <w:ind w:firstLineChars="200" w:firstLine="420"/>
        <w:rPr>
          <w:rFonts w:ascii="宋体" w:hAnsi="宋体"/>
          <w:szCs w:val="21"/>
        </w:rPr>
      </w:pPr>
    </w:p>
    <w:p w:rsidR="003F0D76" w:rsidRPr="00350A2D" w:rsidRDefault="003F0D76" w:rsidP="003F0D76">
      <w:pPr>
        <w:ind w:firstLineChars="250" w:firstLine="527"/>
        <w:outlineLvl w:val="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六</w:t>
      </w:r>
      <w:r w:rsidRPr="00350A2D">
        <w:rPr>
          <w:rFonts w:hint="eastAsia"/>
          <w:b/>
          <w:bCs/>
          <w:szCs w:val="21"/>
        </w:rPr>
        <w:t>、成绩考核</w:t>
      </w:r>
    </w:p>
    <w:p w:rsidR="003F0D76" w:rsidRPr="00ED3DCB" w:rsidRDefault="003F0D76" w:rsidP="003F0D76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ED3DCB">
        <w:rPr>
          <w:rFonts w:ascii="宋体" w:hAnsi="宋体" w:hint="eastAsia"/>
          <w:szCs w:val="21"/>
        </w:rPr>
        <w:t>1.考核方式：</w:t>
      </w:r>
      <w:r w:rsidR="00A42AD5">
        <w:rPr>
          <w:rFonts w:ascii="宋体" w:hAnsi="宋体" w:hint="eastAsia"/>
          <w:szCs w:val="21"/>
        </w:rPr>
        <w:t>实验报告</w:t>
      </w:r>
    </w:p>
    <w:p w:rsidR="003F0D76" w:rsidRPr="00ED3DCB" w:rsidRDefault="003F0D76" w:rsidP="003F0D76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ED3DCB">
        <w:rPr>
          <w:rFonts w:ascii="宋体" w:hAnsi="宋体" w:hint="eastAsia"/>
          <w:szCs w:val="21"/>
        </w:rPr>
        <w:t>2.</w:t>
      </w:r>
      <w:r w:rsidR="00852F67">
        <w:rPr>
          <w:rFonts w:ascii="宋体" w:hAnsi="宋体" w:hint="eastAsia"/>
          <w:szCs w:val="21"/>
        </w:rPr>
        <w:t>评价标准：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2"/>
        <w:gridCol w:w="4982"/>
      </w:tblGrid>
      <w:tr w:rsidR="003F0D76" w:rsidRPr="00350A2D" w:rsidTr="00072D5D">
        <w:trPr>
          <w:trHeight w:val="225"/>
        </w:trPr>
        <w:tc>
          <w:tcPr>
            <w:tcW w:w="3024" w:type="dxa"/>
            <w:vAlign w:val="center"/>
          </w:tcPr>
          <w:p w:rsidR="003F0D76" w:rsidRPr="001E0F22" w:rsidRDefault="003F0D76" w:rsidP="00072D5D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 w:rsidRPr="001E0F22">
              <w:rPr>
                <w:rFonts w:ascii="宋体" w:hAnsi="宋体" w:hint="eastAsia"/>
                <w:szCs w:val="21"/>
              </w:rPr>
              <w:t>考核等级</w:t>
            </w:r>
          </w:p>
        </w:tc>
        <w:tc>
          <w:tcPr>
            <w:tcW w:w="5011" w:type="dxa"/>
            <w:vAlign w:val="center"/>
          </w:tcPr>
          <w:p w:rsidR="003F0D76" w:rsidRPr="001E0F22" w:rsidRDefault="003F0D76" w:rsidP="00072D5D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</w:rPr>
            </w:pPr>
            <w:r w:rsidRPr="001E0F22">
              <w:rPr>
                <w:rFonts w:ascii="宋体" w:hAnsi="宋体" w:hint="eastAsia"/>
              </w:rPr>
              <w:t>评价标准</w:t>
            </w:r>
          </w:p>
        </w:tc>
      </w:tr>
      <w:tr w:rsidR="003F0D76" w:rsidRPr="00350A2D" w:rsidTr="007F111B">
        <w:trPr>
          <w:trHeight w:val="228"/>
        </w:trPr>
        <w:tc>
          <w:tcPr>
            <w:tcW w:w="3024" w:type="dxa"/>
            <w:vAlign w:val="center"/>
          </w:tcPr>
          <w:p w:rsidR="003F0D76" w:rsidRPr="001E0F22" w:rsidRDefault="003F0D76" w:rsidP="00072D5D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</w:rPr>
            </w:pPr>
            <w:r w:rsidRPr="001E0F22">
              <w:rPr>
                <w:rFonts w:ascii="宋体" w:hAnsi="宋体" w:hint="eastAsia"/>
              </w:rPr>
              <w:t>优秀（90-100）</w:t>
            </w:r>
          </w:p>
        </w:tc>
        <w:tc>
          <w:tcPr>
            <w:tcW w:w="5011" w:type="dxa"/>
          </w:tcPr>
          <w:p w:rsidR="003F0D76" w:rsidRPr="001E0F22" w:rsidRDefault="00852F67" w:rsidP="007F111B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格式正确</w:t>
            </w:r>
            <w:r w:rsidR="00AD572C">
              <w:rPr>
                <w:rFonts w:ascii="宋体" w:hAnsi="宋体" w:hint="eastAsia"/>
              </w:rPr>
              <w:t>，</w:t>
            </w:r>
            <w:r>
              <w:rPr>
                <w:rFonts w:ascii="宋体" w:hAnsi="宋体" w:hint="eastAsia"/>
              </w:rPr>
              <w:t>内容完整，实验原理阐述清楚，数据处理正确，对误差产生的原因有充分的分析。</w:t>
            </w:r>
          </w:p>
        </w:tc>
      </w:tr>
      <w:tr w:rsidR="003F0D76" w:rsidRPr="00350A2D" w:rsidTr="007F111B">
        <w:trPr>
          <w:trHeight w:val="228"/>
        </w:trPr>
        <w:tc>
          <w:tcPr>
            <w:tcW w:w="3024" w:type="dxa"/>
            <w:vAlign w:val="center"/>
          </w:tcPr>
          <w:p w:rsidR="003F0D76" w:rsidRPr="001E0F22" w:rsidRDefault="003F0D76" w:rsidP="00072D5D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</w:rPr>
            </w:pPr>
            <w:r w:rsidRPr="001E0F22">
              <w:rPr>
                <w:rFonts w:ascii="宋体" w:hAnsi="宋体" w:hint="eastAsia"/>
              </w:rPr>
              <w:t>良好（80-89）</w:t>
            </w:r>
          </w:p>
        </w:tc>
        <w:tc>
          <w:tcPr>
            <w:tcW w:w="5011" w:type="dxa"/>
          </w:tcPr>
          <w:p w:rsidR="003F0D76" w:rsidRPr="001E0F22" w:rsidRDefault="00852F67" w:rsidP="007F111B">
            <w:pPr>
              <w:spacing w:line="360" w:lineRule="auto"/>
              <w:rPr>
                <w:rFonts w:ascii="宋体" w:hAnsi="宋体"/>
              </w:rPr>
            </w:pPr>
            <w:bookmarkStart w:id="15" w:name="OLE_LINK10"/>
            <w:bookmarkStart w:id="16" w:name="OLE_LINK11"/>
            <w:bookmarkStart w:id="17" w:name="OLE_LINK12"/>
            <w:bookmarkStart w:id="18" w:name="OLE_LINK13"/>
            <w:r>
              <w:rPr>
                <w:rFonts w:ascii="宋体" w:hAnsi="宋体" w:hint="eastAsia"/>
              </w:rPr>
              <w:t>实验原理阐述清楚，数据处理正确。</w:t>
            </w:r>
            <w:r w:rsidR="00AD572C">
              <w:rPr>
                <w:rFonts w:ascii="宋体" w:hAnsi="宋体" w:hint="eastAsia"/>
              </w:rPr>
              <w:t>实验仪器、实验步骤、误差分析、字迹清晰度等方面有1－2项存在</w:t>
            </w:r>
            <w:r w:rsidR="00AD572C">
              <w:rPr>
                <w:rFonts w:ascii="宋体" w:hAnsi="宋体" w:hint="eastAsia"/>
              </w:rPr>
              <w:lastRenderedPageBreak/>
              <w:t>不足</w:t>
            </w:r>
            <w:bookmarkEnd w:id="15"/>
            <w:bookmarkEnd w:id="16"/>
            <w:bookmarkEnd w:id="17"/>
            <w:bookmarkEnd w:id="18"/>
          </w:p>
        </w:tc>
      </w:tr>
      <w:tr w:rsidR="003F0D76" w:rsidRPr="00350A2D" w:rsidTr="00072D5D">
        <w:trPr>
          <w:trHeight w:val="228"/>
        </w:trPr>
        <w:tc>
          <w:tcPr>
            <w:tcW w:w="3024" w:type="dxa"/>
            <w:vAlign w:val="center"/>
          </w:tcPr>
          <w:p w:rsidR="003F0D76" w:rsidRPr="001E0F22" w:rsidRDefault="003F0D76" w:rsidP="00072D5D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</w:rPr>
            </w:pPr>
            <w:r w:rsidRPr="001E0F22">
              <w:rPr>
                <w:rFonts w:ascii="宋体" w:hAnsi="宋体" w:hint="eastAsia"/>
              </w:rPr>
              <w:lastRenderedPageBreak/>
              <w:t>中等（70-79）</w:t>
            </w:r>
          </w:p>
        </w:tc>
        <w:tc>
          <w:tcPr>
            <w:tcW w:w="5011" w:type="dxa"/>
            <w:vAlign w:val="center"/>
          </w:tcPr>
          <w:p w:rsidR="003F0D76" w:rsidRPr="001E0F22" w:rsidRDefault="00AD572C" w:rsidP="007F111B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数据处理正确。实验仪器、实验原理、实验步骤、误差分析、字迹清晰度等方面有3－4</w:t>
            </w:r>
            <w:r w:rsidR="000D06BA">
              <w:rPr>
                <w:rFonts w:ascii="宋体" w:hAnsi="宋体" w:hint="eastAsia"/>
              </w:rPr>
              <w:t>项错误或</w:t>
            </w:r>
            <w:r>
              <w:rPr>
                <w:rFonts w:ascii="宋体" w:hAnsi="宋体" w:hint="eastAsia"/>
              </w:rPr>
              <w:t>不足</w:t>
            </w:r>
            <w:r w:rsidR="000D06BA">
              <w:rPr>
                <w:rFonts w:ascii="宋体" w:hAnsi="宋体" w:hint="eastAsia"/>
              </w:rPr>
              <w:t>。</w:t>
            </w:r>
          </w:p>
        </w:tc>
      </w:tr>
      <w:tr w:rsidR="003F0D76" w:rsidRPr="00350A2D" w:rsidTr="00072D5D">
        <w:trPr>
          <w:trHeight w:val="228"/>
        </w:trPr>
        <w:tc>
          <w:tcPr>
            <w:tcW w:w="3024" w:type="dxa"/>
            <w:vAlign w:val="center"/>
          </w:tcPr>
          <w:p w:rsidR="003F0D76" w:rsidRPr="001E0F22" w:rsidRDefault="003F0D76" w:rsidP="00072D5D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</w:rPr>
            </w:pPr>
            <w:r w:rsidRPr="001E0F22">
              <w:rPr>
                <w:rFonts w:ascii="宋体" w:hAnsi="宋体" w:hint="eastAsia"/>
              </w:rPr>
              <w:t>及格（60-69）</w:t>
            </w:r>
          </w:p>
        </w:tc>
        <w:tc>
          <w:tcPr>
            <w:tcW w:w="5011" w:type="dxa"/>
            <w:vAlign w:val="center"/>
          </w:tcPr>
          <w:p w:rsidR="003F0D76" w:rsidRPr="001E0F22" w:rsidRDefault="00AD572C" w:rsidP="007F111B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数据处理正确。实验仪器、实验原理、实验步骤、误差分析、字迹清晰度等方面有5－6项</w:t>
            </w:r>
            <w:r w:rsidR="000D06BA">
              <w:rPr>
                <w:rFonts w:ascii="宋体" w:hAnsi="宋体" w:hint="eastAsia"/>
              </w:rPr>
              <w:t>错误或不足。</w:t>
            </w:r>
          </w:p>
        </w:tc>
      </w:tr>
      <w:tr w:rsidR="003F0D76" w:rsidRPr="00350A2D" w:rsidTr="00072D5D">
        <w:trPr>
          <w:trHeight w:val="228"/>
        </w:trPr>
        <w:tc>
          <w:tcPr>
            <w:tcW w:w="3024" w:type="dxa"/>
            <w:vAlign w:val="center"/>
          </w:tcPr>
          <w:p w:rsidR="003F0D76" w:rsidRPr="001E0F22" w:rsidRDefault="003F0D76" w:rsidP="00072D5D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</w:rPr>
            </w:pPr>
            <w:r w:rsidRPr="001E0F22">
              <w:rPr>
                <w:rFonts w:ascii="宋体" w:hAnsi="宋体" w:hint="eastAsia"/>
              </w:rPr>
              <w:t>不及格（低于60）</w:t>
            </w:r>
          </w:p>
        </w:tc>
        <w:tc>
          <w:tcPr>
            <w:tcW w:w="5011" w:type="dxa"/>
            <w:vAlign w:val="center"/>
          </w:tcPr>
          <w:p w:rsidR="003F0D76" w:rsidRPr="001E0F22" w:rsidRDefault="00AD572C" w:rsidP="007F111B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数据处理、实验原理存在较大错误；或实验仪器实验步骤、误差分析、字迹清晰度等方面有多项错误。</w:t>
            </w:r>
          </w:p>
        </w:tc>
      </w:tr>
    </w:tbl>
    <w:p w:rsidR="003F0D76" w:rsidRPr="00ED3DCB" w:rsidRDefault="003F0D76" w:rsidP="003F0D76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ED3DCB">
        <w:rPr>
          <w:rFonts w:ascii="宋体" w:hAnsi="宋体" w:hint="eastAsia"/>
          <w:szCs w:val="21"/>
        </w:rPr>
        <w:t>3.成绩构成：</w:t>
      </w:r>
      <w:r w:rsidR="00FB6865">
        <w:rPr>
          <w:rFonts w:ascii="宋体" w:hAnsi="宋体" w:hint="eastAsia"/>
          <w:szCs w:val="21"/>
        </w:rPr>
        <w:t>课程总成绩由平时成绩（</w:t>
      </w:r>
      <w:r w:rsidR="001D0942">
        <w:rPr>
          <w:rFonts w:ascii="宋体" w:hAnsi="宋体" w:hint="eastAsia"/>
          <w:szCs w:val="21"/>
        </w:rPr>
        <w:t>20</w:t>
      </w:r>
      <w:r w:rsidR="00FB6865">
        <w:rPr>
          <w:rFonts w:ascii="宋体" w:hAnsi="宋体" w:hint="eastAsia"/>
          <w:szCs w:val="21"/>
        </w:rPr>
        <w:t>%）和考核成绩（</w:t>
      </w:r>
      <w:r w:rsidR="001D0942">
        <w:rPr>
          <w:rFonts w:ascii="宋体" w:hAnsi="宋体" w:hint="eastAsia"/>
          <w:szCs w:val="21"/>
        </w:rPr>
        <w:t>80%</w:t>
      </w:r>
      <w:r w:rsidR="00FB6865">
        <w:rPr>
          <w:rFonts w:ascii="宋体" w:hAnsi="宋体" w:hint="eastAsia"/>
          <w:szCs w:val="21"/>
        </w:rPr>
        <w:t>）二部分构成。</w:t>
      </w:r>
    </w:p>
    <w:p w:rsidR="003F0D76" w:rsidRPr="00ED3DCB" w:rsidRDefault="003F0D76" w:rsidP="003F0D76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ED3DCB">
        <w:rPr>
          <w:rFonts w:ascii="宋体" w:hAnsi="宋体" w:hint="eastAsia"/>
          <w:szCs w:val="21"/>
        </w:rPr>
        <w:t>4.过程考核：</w:t>
      </w:r>
      <w:r w:rsidR="00C179FA">
        <w:rPr>
          <w:rFonts w:ascii="宋体" w:hAnsi="宋体" w:hint="eastAsia"/>
          <w:szCs w:val="21"/>
        </w:rPr>
        <w:t>考核内容包括</w:t>
      </w:r>
      <w:r w:rsidR="00FB6865">
        <w:rPr>
          <w:rFonts w:ascii="宋体" w:hAnsi="宋体" w:hint="eastAsia"/>
          <w:szCs w:val="21"/>
        </w:rPr>
        <w:t>到课率、课堂提问、</w:t>
      </w:r>
      <w:r w:rsidR="00C179FA">
        <w:rPr>
          <w:rFonts w:ascii="宋体" w:hAnsi="宋体" w:hint="eastAsia"/>
          <w:szCs w:val="21"/>
        </w:rPr>
        <w:t>课堂纪律、</w:t>
      </w:r>
      <w:r w:rsidR="00FB6865">
        <w:rPr>
          <w:rFonts w:ascii="宋体" w:hAnsi="宋体" w:hint="eastAsia"/>
          <w:szCs w:val="21"/>
        </w:rPr>
        <w:t>实验操作</w:t>
      </w:r>
      <w:r w:rsidR="00C179FA">
        <w:rPr>
          <w:rFonts w:ascii="宋体" w:hAnsi="宋体" w:hint="eastAsia"/>
          <w:szCs w:val="21"/>
        </w:rPr>
        <w:t>、原始数据等方面进行形成性评价，</w:t>
      </w:r>
      <w:r w:rsidR="000D06BA">
        <w:rPr>
          <w:rFonts w:ascii="宋体" w:hAnsi="宋体" w:hint="eastAsia"/>
          <w:szCs w:val="21"/>
        </w:rPr>
        <w:t>考核结果体现为为</w:t>
      </w:r>
      <w:r w:rsidR="00C179FA">
        <w:rPr>
          <w:rFonts w:ascii="宋体" w:hAnsi="宋体" w:hint="eastAsia"/>
          <w:szCs w:val="21"/>
        </w:rPr>
        <w:t>平时成绩。</w:t>
      </w:r>
    </w:p>
    <w:p w:rsidR="003F0D76" w:rsidRDefault="003F0D76" w:rsidP="003F0D76">
      <w:pPr>
        <w:ind w:firstLineChars="245" w:firstLine="517"/>
        <w:outlineLvl w:val="0"/>
        <w:rPr>
          <w:b/>
          <w:bCs/>
          <w:szCs w:val="21"/>
        </w:rPr>
      </w:pPr>
    </w:p>
    <w:p w:rsidR="003F0D76" w:rsidRPr="00350A2D" w:rsidRDefault="003F0D76" w:rsidP="003F0D76">
      <w:pPr>
        <w:ind w:firstLineChars="245" w:firstLine="517"/>
        <w:outlineLvl w:val="0"/>
        <w:rPr>
          <w:szCs w:val="21"/>
        </w:rPr>
      </w:pPr>
      <w:r>
        <w:rPr>
          <w:rFonts w:hint="eastAsia"/>
          <w:b/>
          <w:bCs/>
          <w:szCs w:val="21"/>
        </w:rPr>
        <w:t>七</w:t>
      </w:r>
      <w:r w:rsidRPr="00350A2D">
        <w:rPr>
          <w:rFonts w:hint="eastAsia"/>
          <w:b/>
          <w:bCs/>
          <w:szCs w:val="21"/>
        </w:rPr>
        <w:t>、建议教材及参考书目</w:t>
      </w:r>
    </w:p>
    <w:p w:rsidR="003F0D76" w:rsidRPr="00ED3DCB" w:rsidRDefault="003F0D76" w:rsidP="003F0D76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ED3DCB">
        <w:rPr>
          <w:rFonts w:ascii="宋体" w:hAnsi="宋体" w:hint="eastAsia"/>
          <w:szCs w:val="21"/>
        </w:rPr>
        <w:t>1.建议教材</w:t>
      </w:r>
      <w:r w:rsidR="00B33BF4">
        <w:rPr>
          <w:rFonts w:ascii="宋体" w:hAnsi="宋体" w:hint="eastAsia"/>
          <w:szCs w:val="21"/>
        </w:rPr>
        <w:t>：自编讲义。</w:t>
      </w:r>
    </w:p>
    <w:p w:rsidR="00845CCD" w:rsidRPr="007469FB" w:rsidRDefault="003F0D76" w:rsidP="007469FB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ED3DCB">
        <w:rPr>
          <w:rFonts w:ascii="宋体" w:hAnsi="宋体" w:hint="eastAsia"/>
          <w:szCs w:val="21"/>
        </w:rPr>
        <w:t>2.参考书目</w:t>
      </w:r>
      <w:r w:rsidR="00B33BF4">
        <w:rPr>
          <w:rFonts w:ascii="宋体" w:hAnsi="宋体" w:hint="eastAsia"/>
          <w:szCs w:val="21"/>
        </w:rPr>
        <w:t>：医用物理学实验，</w:t>
      </w:r>
      <w:r w:rsidR="003873FB">
        <w:rPr>
          <w:rFonts w:ascii="宋体" w:hAnsi="宋体" w:hint="eastAsia"/>
          <w:szCs w:val="21"/>
        </w:rPr>
        <w:t>刘能勋、杨竹琴</w:t>
      </w:r>
      <w:r w:rsidR="00706715">
        <w:rPr>
          <w:rFonts w:ascii="宋体" w:hAnsi="宋体" w:hint="eastAsia"/>
          <w:szCs w:val="21"/>
        </w:rPr>
        <w:t>主编</w:t>
      </w:r>
      <w:r w:rsidR="003873FB">
        <w:rPr>
          <w:rFonts w:ascii="宋体" w:hAnsi="宋体" w:hint="eastAsia"/>
          <w:szCs w:val="21"/>
        </w:rPr>
        <w:t>，</w:t>
      </w:r>
      <w:r w:rsidR="00B33BF4">
        <w:rPr>
          <w:rFonts w:ascii="宋体" w:hAnsi="宋体" w:hint="eastAsia"/>
          <w:szCs w:val="21"/>
        </w:rPr>
        <w:t>西安电子科技大学出版社</w:t>
      </w:r>
      <w:r w:rsidR="00706715">
        <w:rPr>
          <w:rFonts w:ascii="宋体" w:hAnsi="宋体" w:hint="eastAsia"/>
          <w:szCs w:val="21"/>
        </w:rPr>
        <w:t>，2013年第1</w:t>
      </w:r>
      <w:r w:rsidR="007469FB">
        <w:rPr>
          <w:rFonts w:ascii="宋体" w:hAnsi="宋体" w:hint="eastAsia"/>
          <w:szCs w:val="21"/>
        </w:rPr>
        <w:t>版。</w:t>
      </w:r>
    </w:p>
    <w:sectPr w:rsidR="00845CCD" w:rsidRPr="007469FB" w:rsidSect="00845C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F17" w:rsidRDefault="00057F17" w:rsidP="00E869E7">
      <w:r>
        <w:separator/>
      </w:r>
    </w:p>
  </w:endnote>
  <w:endnote w:type="continuationSeparator" w:id="1">
    <w:p w:rsidR="00057F17" w:rsidRDefault="00057F17" w:rsidP="00E86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F17" w:rsidRDefault="00057F17" w:rsidP="00E869E7">
      <w:r>
        <w:separator/>
      </w:r>
    </w:p>
  </w:footnote>
  <w:footnote w:type="continuationSeparator" w:id="1">
    <w:p w:rsidR="00057F17" w:rsidRDefault="00057F17" w:rsidP="00E869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0D76"/>
    <w:rsid w:val="00057F17"/>
    <w:rsid w:val="00096073"/>
    <w:rsid w:val="000C2D00"/>
    <w:rsid w:val="000D06BA"/>
    <w:rsid w:val="000E58CB"/>
    <w:rsid w:val="000F44A3"/>
    <w:rsid w:val="001C1246"/>
    <w:rsid w:val="001D0942"/>
    <w:rsid w:val="003778FF"/>
    <w:rsid w:val="003873FB"/>
    <w:rsid w:val="003B3777"/>
    <w:rsid w:val="003F0D76"/>
    <w:rsid w:val="003F4B59"/>
    <w:rsid w:val="003F54E2"/>
    <w:rsid w:val="00485179"/>
    <w:rsid w:val="00516143"/>
    <w:rsid w:val="00523801"/>
    <w:rsid w:val="0053473B"/>
    <w:rsid w:val="005C0D5F"/>
    <w:rsid w:val="005C4146"/>
    <w:rsid w:val="005D2DC2"/>
    <w:rsid w:val="005F4731"/>
    <w:rsid w:val="006028E4"/>
    <w:rsid w:val="00622A54"/>
    <w:rsid w:val="00656433"/>
    <w:rsid w:val="00681816"/>
    <w:rsid w:val="007035EE"/>
    <w:rsid w:val="00706715"/>
    <w:rsid w:val="007469FB"/>
    <w:rsid w:val="00795E88"/>
    <w:rsid w:val="007C7F78"/>
    <w:rsid w:val="007F111B"/>
    <w:rsid w:val="008326EE"/>
    <w:rsid w:val="00845CCD"/>
    <w:rsid w:val="00852F67"/>
    <w:rsid w:val="008536C9"/>
    <w:rsid w:val="008B2889"/>
    <w:rsid w:val="008C06FF"/>
    <w:rsid w:val="00997666"/>
    <w:rsid w:val="009D0195"/>
    <w:rsid w:val="009D0B1E"/>
    <w:rsid w:val="00A033F4"/>
    <w:rsid w:val="00A11C17"/>
    <w:rsid w:val="00A12FEC"/>
    <w:rsid w:val="00A42AD5"/>
    <w:rsid w:val="00AB5D33"/>
    <w:rsid w:val="00AD075A"/>
    <w:rsid w:val="00AD572C"/>
    <w:rsid w:val="00B04C6F"/>
    <w:rsid w:val="00B24F96"/>
    <w:rsid w:val="00B33BF4"/>
    <w:rsid w:val="00B86B86"/>
    <w:rsid w:val="00BB003D"/>
    <w:rsid w:val="00BC3508"/>
    <w:rsid w:val="00BE7E29"/>
    <w:rsid w:val="00C179FA"/>
    <w:rsid w:val="00C301D0"/>
    <w:rsid w:val="00D01752"/>
    <w:rsid w:val="00D63933"/>
    <w:rsid w:val="00D759E5"/>
    <w:rsid w:val="00D7762F"/>
    <w:rsid w:val="00DA61CD"/>
    <w:rsid w:val="00DB7487"/>
    <w:rsid w:val="00DC5A02"/>
    <w:rsid w:val="00E10FBA"/>
    <w:rsid w:val="00E26310"/>
    <w:rsid w:val="00E26C4A"/>
    <w:rsid w:val="00E61013"/>
    <w:rsid w:val="00E869E7"/>
    <w:rsid w:val="00F23CAD"/>
    <w:rsid w:val="00F3024D"/>
    <w:rsid w:val="00F665BA"/>
    <w:rsid w:val="00F87C71"/>
    <w:rsid w:val="00FA2C85"/>
    <w:rsid w:val="00FA2DC2"/>
    <w:rsid w:val="00FB6865"/>
    <w:rsid w:val="00FD5D65"/>
    <w:rsid w:val="00FF4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D7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rsid w:val="003F0D76"/>
    <w:pPr>
      <w:ind w:leftChars="2500" w:left="2500"/>
    </w:pPr>
    <w:rPr>
      <w:rFonts w:ascii="宋体" w:hAnsi="宋体"/>
      <w:sz w:val="28"/>
    </w:rPr>
  </w:style>
  <w:style w:type="character" w:customStyle="1" w:styleId="Char">
    <w:name w:val="日期 Char"/>
    <w:basedOn w:val="a0"/>
    <w:link w:val="a3"/>
    <w:rsid w:val="003F0D76"/>
    <w:rPr>
      <w:rFonts w:ascii="宋体" w:eastAsia="宋体" w:hAnsi="宋体" w:cs="Times New Roman"/>
      <w:sz w:val="28"/>
      <w:szCs w:val="24"/>
    </w:rPr>
  </w:style>
  <w:style w:type="paragraph" w:styleId="a4">
    <w:name w:val="header"/>
    <w:basedOn w:val="a"/>
    <w:link w:val="Char0"/>
    <w:uiPriority w:val="99"/>
    <w:semiHidden/>
    <w:unhideWhenUsed/>
    <w:rsid w:val="00E869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869E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E869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E869E7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DA61C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</Pages>
  <Words>465</Words>
  <Characters>2651</Characters>
  <Application>Microsoft Office Word</Application>
  <DocSecurity>0</DocSecurity>
  <Lines>22</Lines>
  <Paragraphs>6</Paragraphs>
  <ScaleCrop>false</ScaleCrop>
  <Company>Home</Company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cyli</dc:creator>
  <cp:lastModifiedBy>hou</cp:lastModifiedBy>
  <cp:revision>42</cp:revision>
  <cp:lastPrinted>2017-06-04T05:30:00Z</cp:lastPrinted>
  <dcterms:created xsi:type="dcterms:W3CDTF">2017-04-07T01:26:00Z</dcterms:created>
  <dcterms:modified xsi:type="dcterms:W3CDTF">2017-09-23T02:50:00Z</dcterms:modified>
</cp:coreProperties>
</file>