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202</w:t>
      </w:r>
      <w:r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年度校级共青团评优推荐名单公示</w:t>
      </w:r>
    </w:p>
    <w:p>
      <w:pPr>
        <w:spacing w:line="360" w:lineRule="auto"/>
        <w:ind w:firstLine="56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经团支部、学生组织推荐，学院团委审核，确定我院202</w:t>
      </w:r>
      <w:r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年度校级共青团评优推荐名单如下：</w:t>
      </w:r>
    </w:p>
    <w:p>
      <w:pPr>
        <w:spacing w:line="360" w:lineRule="auto"/>
        <w:ind w:firstLine="582" w:firstLineChars="200"/>
        <w:jc w:val="left"/>
        <w:rPr>
          <w:rFonts w:ascii="仿宋_GB2312" w:hAnsi="仿宋_GB2312" w:eastAsia="仿宋_GB2312" w:cs="仿宋_GB2312"/>
          <w:b/>
          <w:bCs/>
          <w:color w:val="274F72"/>
          <w:kern w:val="0"/>
          <w:sz w:val="29"/>
          <w:szCs w:val="29"/>
        </w:rPr>
      </w:pPr>
    </w:p>
    <w:p>
      <w:pPr>
        <w:spacing w:line="360" w:lineRule="auto"/>
        <w:ind w:firstLine="562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先进团支部：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科教2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01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、物理本硕2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11</w:t>
      </w:r>
    </w:p>
    <w:p>
      <w:pPr>
        <w:spacing w:line="360" w:lineRule="auto"/>
        <w:ind w:firstLine="56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优秀团干部：</w:t>
      </w:r>
    </w:p>
    <w:tbl>
      <w:tblPr>
        <w:tblStyle w:val="5"/>
        <w:tblW w:w="801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1"/>
        <w:gridCol w:w="2611"/>
        <w:gridCol w:w="3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0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 号</w:t>
            </w:r>
          </w:p>
        </w:tc>
        <w:tc>
          <w:tcPr>
            <w:tcW w:w="26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33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  <w:tblCellSpacing w:w="0" w:type="dxa"/>
          <w:jc w:val="center"/>
        </w:trPr>
        <w:tc>
          <w:tcPr>
            <w:tcW w:w="20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6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陈卢佳</w:t>
            </w:r>
          </w:p>
        </w:tc>
        <w:tc>
          <w:tcPr>
            <w:tcW w:w="33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0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6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叶思琪</w:t>
            </w:r>
          </w:p>
        </w:tc>
        <w:tc>
          <w:tcPr>
            <w:tcW w:w="33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0" w:type="dxa"/>
          <w:jc w:val="center"/>
        </w:trPr>
        <w:tc>
          <w:tcPr>
            <w:tcW w:w="20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6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洪煊煊</w:t>
            </w:r>
          </w:p>
        </w:tc>
        <w:tc>
          <w:tcPr>
            <w:tcW w:w="33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0" w:type="dxa"/>
          <w:jc w:val="center"/>
        </w:trPr>
        <w:tc>
          <w:tcPr>
            <w:tcW w:w="20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26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邱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媛</w:t>
            </w:r>
          </w:p>
        </w:tc>
        <w:tc>
          <w:tcPr>
            <w:tcW w:w="33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0" w:type="dxa"/>
          <w:jc w:val="center"/>
        </w:trPr>
        <w:tc>
          <w:tcPr>
            <w:tcW w:w="20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6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张咪嘉</w:t>
            </w:r>
          </w:p>
        </w:tc>
        <w:tc>
          <w:tcPr>
            <w:tcW w:w="33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0" w:type="dxa"/>
          <w:jc w:val="center"/>
        </w:trPr>
        <w:tc>
          <w:tcPr>
            <w:tcW w:w="20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26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孟宁滢</w:t>
            </w:r>
          </w:p>
        </w:tc>
        <w:tc>
          <w:tcPr>
            <w:tcW w:w="33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0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26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钱晓慧</w:t>
            </w:r>
          </w:p>
        </w:tc>
        <w:tc>
          <w:tcPr>
            <w:tcW w:w="33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级研究生</w:t>
            </w:r>
          </w:p>
        </w:tc>
      </w:tr>
    </w:tbl>
    <w:p>
      <w:pPr>
        <w:spacing w:before="156" w:beforeLines="50" w:line="360" w:lineRule="auto"/>
        <w:ind w:firstLine="56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  <w:t>十佳团干部候选人：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陈卢佳</w:t>
      </w:r>
    </w:p>
    <w:p>
      <w:pPr>
        <w:spacing w:before="156" w:beforeLines="50" w:line="360" w:lineRule="auto"/>
        <w:ind w:firstLine="56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优秀团员：</w:t>
      </w:r>
    </w:p>
    <w:tbl>
      <w:tblPr>
        <w:tblStyle w:val="5"/>
        <w:tblW w:w="79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2598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0" w:type="dxa"/>
          <w:jc w:val="center"/>
        </w:trPr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 号</w:t>
            </w:r>
          </w:p>
        </w:tc>
        <w:tc>
          <w:tcPr>
            <w:tcW w:w="25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33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0" w:type="dxa"/>
          <w:jc w:val="center"/>
        </w:trPr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5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范思佳</w:t>
            </w:r>
          </w:p>
        </w:tc>
        <w:tc>
          <w:tcPr>
            <w:tcW w:w="33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5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卢嘉盈</w:t>
            </w:r>
          </w:p>
        </w:tc>
        <w:tc>
          <w:tcPr>
            <w:tcW w:w="33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5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钟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</w:t>
            </w:r>
          </w:p>
        </w:tc>
        <w:tc>
          <w:tcPr>
            <w:tcW w:w="33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tblCellSpacing w:w="0" w:type="dxa"/>
          <w:jc w:val="center"/>
        </w:trPr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25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王科扬</w:t>
            </w:r>
          </w:p>
        </w:tc>
        <w:tc>
          <w:tcPr>
            <w:tcW w:w="33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5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徐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婧</w:t>
            </w:r>
          </w:p>
        </w:tc>
        <w:tc>
          <w:tcPr>
            <w:tcW w:w="33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25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张文婕</w:t>
            </w:r>
          </w:p>
        </w:tc>
        <w:tc>
          <w:tcPr>
            <w:tcW w:w="33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25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郭心悦</w:t>
            </w:r>
          </w:p>
        </w:tc>
        <w:tc>
          <w:tcPr>
            <w:tcW w:w="33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25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章烨雯</w:t>
            </w:r>
          </w:p>
        </w:tc>
        <w:tc>
          <w:tcPr>
            <w:tcW w:w="33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25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梁烁屹</w:t>
            </w:r>
          </w:p>
        </w:tc>
        <w:tc>
          <w:tcPr>
            <w:tcW w:w="33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0" w:type="dxa"/>
          <w:jc w:val="center"/>
        </w:trPr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25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卜泯州</w:t>
            </w:r>
          </w:p>
        </w:tc>
        <w:tc>
          <w:tcPr>
            <w:tcW w:w="33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级研究生</w:t>
            </w:r>
          </w:p>
        </w:tc>
      </w:tr>
    </w:tbl>
    <w:p>
      <w:pPr>
        <w:spacing w:before="156" w:beforeLines="50" w:after="156" w:afterLines="50" w:line="360" w:lineRule="auto"/>
        <w:ind w:firstLine="56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十佳团员候选人：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郭心悦</w:t>
      </w:r>
    </w:p>
    <w:p>
      <w:pPr>
        <w:spacing w:before="156" w:beforeLines="50" w:line="360" w:lineRule="auto"/>
        <w:ind w:firstLine="56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9"/>
          <w:szCs w:val="29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优秀专职团干部：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乔文琦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志愿服务先进集体候选单位：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博物摘星阁</w:t>
      </w:r>
    </w:p>
    <w:p>
      <w:pPr>
        <w:spacing w:before="156" w:beforeLines="50" w:line="360" w:lineRule="auto"/>
        <w:ind w:firstLine="56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优秀志愿者：</w:t>
      </w:r>
    </w:p>
    <w:tbl>
      <w:tblPr>
        <w:tblStyle w:val="5"/>
        <w:tblW w:w="772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2525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 号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许佳颖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邱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媛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游靖俞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殷哲成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陈奕琪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物理本硕2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丁浩聪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物理本硕2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徐若言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物理本硕2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李俊耀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</w:t>
            </w:r>
          </w:p>
        </w:tc>
      </w:tr>
    </w:tbl>
    <w:p>
      <w:pPr>
        <w:spacing w:before="156" w:beforeLines="50" w:after="156" w:afterLines="50" w:line="360" w:lineRule="auto"/>
        <w:ind w:firstLine="562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最美青年志愿者（十佳）候选人：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游靖俞</w:t>
      </w:r>
    </w:p>
    <w:p>
      <w:pPr>
        <w:spacing w:before="156" w:beforeLines="50" w:after="156" w:afterLines="50" w:line="360" w:lineRule="auto"/>
        <w:ind w:firstLine="562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宣传信息工作先进集体：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理学家园</w:t>
      </w:r>
    </w:p>
    <w:p>
      <w:pPr>
        <w:spacing w:before="156" w:beforeLines="50" w:after="156" w:afterLines="50"/>
        <w:ind w:firstLine="562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宣传信息工作先进个人：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郑书钊</w:t>
      </w:r>
    </w:p>
    <w:p>
      <w:pPr>
        <w:snapToGrid w:val="0"/>
        <w:spacing w:before="156" w:beforeLines="50" w:after="156" w:afterLines="50"/>
        <w:ind w:firstLine="560" w:firstLineChars="200"/>
        <w:contextualSpacing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29"/>
          <w:szCs w:val="29"/>
        </w:rPr>
      </w:pPr>
      <w:r>
        <w:rPr>
          <w:rFonts w:ascii="仿宋_GB2312" w:hAnsi="仿宋_GB2312" w:eastAsia="仿宋_GB2312" w:cs="仿宋_GB2312"/>
          <w:kern w:val="0"/>
          <w:sz w:val="29"/>
          <w:szCs w:val="29"/>
        </w:rPr>
        <w:t>公示时间为即日起至3月24日16:00。</w:t>
      </w:r>
    </w:p>
    <w:p>
      <w:pPr>
        <w:pStyle w:val="4"/>
        <w:spacing w:before="0" w:beforeAutospacing="0" w:after="0" w:afterAutospacing="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9"/>
          <w:szCs w:val="29"/>
        </w:rPr>
        <w:t>联系人：吴老师，地址：勤园19-11</w:t>
      </w:r>
      <w:r>
        <w:rPr>
          <w:rFonts w:hint="eastAsia" w:ascii="仿宋_GB2312" w:hAnsi="仿宋_GB2312" w:eastAsia="仿宋_GB2312" w:cs="仿宋_GB2312"/>
          <w:sz w:val="29"/>
          <w:szCs w:val="29"/>
        </w:rPr>
        <w:t>6</w:t>
      </w:r>
      <w:r>
        <w:rPr>
          <w:rFonts w:ascii="仿宋_GB2312" w:hAnsi="仿宋_GB2312" w:eastAsia="仿宋_GB2312" w:cs="仿宋_GB2312"/>
          <w:sz w:val="29"/>
          <w:szCs w:val="29"/>
        </w:rPr>
        <w:t>，</w:t>
      </w:r>
      <w:bookmarkStart w:id="0" w:name="_GoBack"/>
      <w:bookmarkEnd w:id="0"/>
      <w:r>
        <w:rPr>
          <w:rFonts w:ascii="仿宋_GB2312" w:hAnsi="仿宋_GB2312" w:eastAsia="仿宋_GB2312" w:cs="仿宋_GB2312"/>
          <w:sz w:val="29"/>
          <w:szCs w:val="29"/>
        </w:rPr>
        <w:t>联系电话：</w:t>
      </w:r>
      <w:r>
        <w:rPr>
          <w:rFonts w:hint="eastAsia" w:ascii="仿宋_GB2312" w:hAnsi="仿宋_GB2312" w:eastAsia="仿宋_GB2312"/>
          <w:sz w:val="28"/>
          <w:szCs w:val="28"/>
        </w:rPr>
        <w:t>0571-28865290。</w:t>
      </w:r>
    </w:p>
    <w:p>
      <w:pPr>
        <w:pStyle w:val="4"/>
        <w:spacing w:before="0" w:beforeAutospacing="0" w:after="0" w:afterAutospacing="0"/>
      </w:pPr>
    </w:p>
    <w:p>
      <w:pPr>
        <w:pStyle w:val="4"/>
        <w:spacing w:before="0" w:beforeAutospacing="0" w:after="0" w:afterAutospacing="0"/>
      </w:pPr>
    </w:p>
    <w:p>
      <w:pPr>
        <w:spacing w:line="360" w:lineRule="auto"/>
        <w:ind w:firstLine="582" w:firstLineChars="200"/>
        <w:jc w:val="right"/>
        <w:rPr>
          <w:rFonts w:ascii="仿宋_GB2312" w:hAnsi="仿宋_GB2312" w:eastAsia="仿宋_GB2312" w:cs="仿宋_GB2312"/>
          <w:b/>
          <w:bCs/>
          <w:kern w:val="0"/>
          <w:sz w:val="29"/>
          <w:szCs w:val="29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9"/>
          <w:szCs w:val="29"/>
        </w:rPr>
        <w:t>共青团杭州师范大学物</w:t>
      </w:r>
      <w:r>
        <w:rPr>
          <w:rFonts w:ascii="仿宋_GB2312" w:hAnsi="仿宋_GB2312" w:eastAsia="仿宋_GB2312" w:cs="仿宋_GB2312"/>
          <w:b/>
          <w:bCs/>
          <w:kern w:val="0"/>
          <w:sz w:val="29"/>
          <w:szCs w:val="29"/>
        </w:rPr>
        <w:t>理学院</w:t>
      </w:r>
      <w:r>
        <w:rPr>
          <w:rFonts w:hint="eastAsia" w:ascii="仿宋_GB2312" w:hAnsi="仿宋_GB2312" w:eastAsia="仿宋_GB2312" w:cs="仿宋_GB2312"/>
          <w:b/>
          <w:bCs/>
          <w:kern w:val="0"/>
          <w:sz w:val="29"/>
          <w:szCs w:val="29"/>
        </w:rPr>
        <w:t>委员会</w:t>
      </w:r>
    </w:p>
    <w:p>
      <w:pPr>
        <w:snapToGrid w:val="0"/>
        <w:ind w:firstLine="582" w:firstLineChars="200"/>
        <w:contextualSpacing/>
        <w:jc w:val="right"/>
        <w:rPr>
          <w:rFonts w:ascii="仿宋_GB2312" w:hAnsi="仿宋_GB2312" w:eastAsia="仿宋_GB2312" w:cs="仿宋_GB2312"/>
          <w:b/>
          <w:bCs/>
          <w:kern w:val="0"/>
          <w:sz w:val="29"/>
          <w:szCs w:val="29"/>
        </w:rPr>
      </w:pPr>
      <w:r>
        <w:rPr>
          <w:rFonts w:ascii="仿宋_GB2312" w:hAnsi="仿宋_GB2312" w:eastAsia="仿宋_GB2312" w:cs="仿宋_GB2312"/>
          <w:b/>
          <w:bCs/>
          <w:kern w:val="0"/>
          <w:sz w:val="29"/>
          <w:szCs w:val="29"/>
        </w:rPr>
        <w:t>20</w:t>
      </w:r>
      <w:r>
        <w:rPr>
          <w:rFonts w:hint="eastAsia" w:ascii="仿宋_GB2312" w:hAnsi="仿宋_GB2312" w:eastAsia="仿宋_GB2312" w:cs="仿宋_GB2312"/>
          <w:b/>
          <w:bCs/>
          <w:kern w:val="0"/>
          <w:sz w:val="29"/>
          <w:szCs w:val="29"/>
        </w:rPr>
        <w:t>23</w:t>
      </w:r>
      <w:r>
        <w:rPr>
          <w:rFonts w:ascii="仿宋_GB2312" w:hAnsi="仿宋_GB2312" w:eastAsia="仿宋_GB2312" w:cs="仿宋_GB2312"/>
          <w:b/>
          <w:bCs/>
          <w:kern w:val="0"/>
          <w:sz w:val="29"/>
          <w:szCs w:val="29"/>
        </w:rPr>
        <w:t>年</w:t>
      </w:r>
      <w:r>
        <w:rPr>
          <w:rFonts w:hint="eastAsia" w:ascii="仿宋_GB2312" w:hAnsi="仿宋_GB2312" w:eastAsia="仿宋_GB2312" w:cs="仿宋_GB2312"/>
          <w:b/>
          <w:bCs/>
          <w:kern w:val="0"/>
          <w:sz w:val="29"/>
          <w:szCs w:val="29"/>
        </w:rPr>
        <w:t>3</w:t>
      </w:r>
      <w:r>
        <w:rPr>
          <w:rFonts w:ascii="仿宋_GB2312" w:hAnsi="仿宋_GB2312" w:eastAsia="仿宋_GB2312" w:cs="仿宋_GB2312"/>
          <w:b/>
          <w:bCs/>
          <w:kern w:val="0"/>
          <w:sz w:val="29"/>
          <w:szCs w:val="29"/>
        </w:rPr>
        <w:t>月</w:t>
      </w:r>
      <w:r>
        <w:rPr>
          <w:rFonts w:hint="eastAsia" w:ascii="仿宋_GB2312" w:hAnsi="仿宋_GB2312" w:eastAsia="仿宋_GB2312" w:cs="仿宋_GB2312"/>
          <w:b/>
          <w:bCs/>
          <w:kern w:val="0"/>
          <w:sz w:val="29"/>
          <w:szCs w:val="29"/>
          <w:lang w:val="en-US" w:eastAsia="zh-CN"/>
        </w:rPr>
        <w:t>21</w:t>
      </w:r>
      <w:r>
        <w:rPr>
          <w:rFonts w:ascii="仿宋_GB2312" w:hAnsi="仿宋_GB2312" w:eastAsia="仿宋_GB2312" w:cs="仿宋_GB2312"/>
          <w:b/>
          <w:bCs/>
          <w:kern w:val="0"/>
          <w:sz w:val="29"/>
          <w:szCs w:val="29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MTMxZjgxNjdiODNlMTgzYTJjYThmNjZmNWJiYTUifQ=="/>
  </w:docVars>
  <w:rsids>
    <w:rsidRoot w:val="39A97C95"/>
    <w:rsid w:val="000320CA"/>
    <w:rsid w:val="0003664F"/>
    <w:rsid w:val="001D65E3"/>
    <w:rsid w:val="00256A4D"/>
    <w:rsid w:val="002A3E95"/>
    <w:rsid w:val="0034392B"/>
    <w:rsid w:val="00491876"/>
    <w:rsid w:val="004B52E0"/>
    <w:rsid w:val="00545FEB"/>
    <w:rsid w:val="005617BA"/>
    <w:rsid w:val="00660BE1"/>
    <w:rsid w:val="007528B8"/>
    <w:rsid w:val="007C050F"/>
    <w:rsid w:val="00845B4F"/>
    <w:rsid w:val="0095336A"/>
    <w:rsid w:val="00973444"/>
    <w:rsid w:val="00A2075E"/>
    <w:rsid w:val="00A603F7"/>
    <w:rsid w:val="00B13EC6"/>
    <w:rsid w:val="00B37730"/>
    <w:rsid w:val="00B614B3"/>
    <w:rsid w:val="00B7054C"/>
    <w:rsid w:val="00BB0B6B"/>
    <w:rsid w:val="00BC773A"/>
    <w:rsid w:val="00D9744F"/>
    <w:rsid w:val="00DA26A4"/>
    <w:rsid w:val="00E063D7"/>
    <w:rsid w:val="00E6070A"/>
    <w:rsid w:val="00EB5410"/>
    <w:rsid w:val="00FA0008"/>
    <w:rsid w:val="00FD0C28"/>
    <w:rsid w:val="0D462B4C"/>
    <w:rsid w:val="13797EA5"/>
    <w:rsid w:val="16D659D6"/>
    <w:rsid w:val="1C091C96"/>
    <w:rsid w:val="39A97C95"/>
    <w:rsid w:val="3A1A428E"/>
    <w:rsid w:val="42326CD3"/>
    <w:rsid w:val="458E541D"/>
    <w:rsid w:val="5349250A"/>
    <w:rsid w:val="5A024090"/>
    <w:rsid w:val="5A3A6E69"/>
    <w:rsid w:val="5AD62799"/>
    <w:rsid w:val="6DC1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454</Words>
  <Characters>539</Characters>
  <Lines>4</Lines>
  <Paragraphs>1</Paragraphs>
  <TotalTime>38</TotalTime>
  <ScaleCrop>false</ScaleCrop>
  <LinksUpToDate>false</LinksUpToDate>
  <CharactersWithSpaces>556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2020-02-20T07:19:00Z</dcterms:created>
  <dc:creator>qzuser</dc:creator>
  <cp:lastModifiedBy>WSJ</cp:lastModifiedBy>
  <cp:lastPrinted>2023-03-17T05:05:00Z</cp:lastPrinted>
  <dcterms:modified xsi:type="dcterms:W3CDTF">2023-03-21T06:25:05Z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GrammarlyDocumentId">
    <vt:lpwstr>2fec7ab75d8f93401196290f4531f1496f01b125146f110c9f042248938946f1</vt:lpwstr>
  </property>
  <property fmtid="{D5CDD505-2E9C-101B-9397-08002B2CF9AE}" pid="4" name="ICV">
    <vt:lpwstr>DB86E7AEA30F4B019AC982BBAD6B94FC</vt:lpwstr>
  </property>
</Properties>
</file>